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DF" w:rsidRPr="00053E43" w:rsidRDefault="00D94470" w:rsidP="00537C13">
      <w:pPr>
        <w:pStyle w:val="ac"/>
        <w:jc w:val="center"/>
        <w:rPr>
          <w:b/>
          <w:sz w:val="28"/>
          <w:szCs w:val="28"/>
        </w:rPr>
      </w:pPr>
      <w:r w:rsidRPr="00053E43">
        <w:rPr>
          <w:b/>
          <w:sz w:val="28"/>
          <w:szCs w:val="28"/>
        </w:rPr>
        <w:t xml:space="preserve">ПУБЛІЧНИЙ </w:t>
      </w:r>
      <w:r w:rsidR="00090995" w:rsidRPr="00053E43">
        <w:rPr>
          <w:b/>
          <w:sz w:val="28"/>
          <w:szCs w:val="28"/>
        </w:rPr>
        <w:t>ДОГОВІР</w:t>
      </w:r>
    </w:p>
    <w:p w:rsidR="00D94470" w:rsidRPr="002F3D20" w:rsidRDefault="00D94470" w:rsidP="00537C13">
      <w:pPr>
        <w:pStyle w:val="ac"/>
        <w:jc w:val="center"/>
        <w:rPr>
          <w:b/>
          <w:sz w:val="28"/>
          <w:szCs w:val="28"/>
        </w:rPr>
      </w:pPr>
      <w:r w:rsidRPr="002F3D20">
        <w:rPr>
          <w:b/>
          <w:sz w:val="28"/>
          <w:szCs w:val="28"/>
        </w:rPr>
        <w:t xml:space="preserve">про надання </w:t>
      </w:r>
      <w:r w:rsidR="009A6699" w:rsidRPr="002F3D20">
        <w:rPr>
          <w:b/>
          <w:sz w:val="28"/>
          <w:szCs w:val="28"/>
        </w:rPr>
        <w:t xml:space="preserve">платних </w:t>
      </w:r>
      <w:r w:rsidRPr="002F3D20">
        <w:rPr>
          <w:b/>
          <w:sz w:val="28"/>
          <w:szCs w:val="28"/>
        </w:rPr>
        <w:t>медичних послуг</w:t>
      </w:r>
    </w:p>
    <w:p w:rsidR="00233933" w:rsidRPr="002F3D20" w:rsidRDefault="00233933" w:rsidP="00537C13">
      <w:pPr>
        <w:pStyle w:val="ac"/>
        <w:ind w:firstLine="567"/>
        <w:jc w:val="both"/>
        <w:rPr>
          <w:b/>
          <w:sz w:val="28"/>
          <w:szCs w:val="28"/>
        </w:rPr>
      </w:pPr>
    </w:p>
    <w:p w:rsidR="00E3160C" w:rsidRPr="002F3D20" w:rsidRDefault="00090995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 xml:space="preserve">Державна установа </w:t>
      </w:r>
      <w:r w:rsidR="0030252A" w:rsidRPr="002F3D20">
        <w:rPr>
          <w:sz w:val="28"/>
          <w:szCs w:val="28"/>
        </w:rPr>
        <w:t>«</w:t>
      </w:r>
      <w:r w:rsidR="00057DF4" w:rsidRPr="002F3D20">
        <w:rPr>
          <w:sz w:val="28"/>
          <w:szCs w:val="28"/>
        </w:rPr>
        <w:t>Головний медичний центр МВС України</w:t>
      </w:r>
      <w:r w:rsidRPr="002F3D20">
        <w:rPr>
          <w:sz w:val="28"/>
          <w:szCs w:val="28"/>
        </w:rPr>
        <w:t xml:space="preserve">» (надалі — Виконавець), що </w:t>
      </w:r>
      <w:r w:rsidR="00957CAF" w:rsidRPr="002F3D20">
        <w:rPr>
          <w:sz w:val="28"/>
          <w:szCs w:val="28"/>
        </w:rPr>
        <w:t>є</w:t>
      </w:r>
      <w:r w:rsidRPr="002F3D20">
        <w:rPr>
          <w:sz w:val="28"/>
          <w:szCs w:val="28"/>
        </w:rPr>
        <w:t xml:space="preserve"> </w:t>
      </w:r>
      <w:r w:rsidR="00187537" w:rsidRPr="002F3D20">
        <w:rPr>
          <w:sz w:val="28"/>
          <w:szCs w:val="28"/>
        </w:rPr>
        <w:t>бюджетною</w:t>
      </w:r>
      <w:r w:rsidRPr="002F3D20">
        <w:rPr>
          <w:sz w:val="28"/>
          <w:szCs w:val="28"/>
        </w:rPr>
        <w:t xml:space="preserve"> </w:t>
      </w:r>
      <w:r w:rsidR="00086105" w:rsidRPr="002F3D20">
        <w:rPr>
          <w:sz w:val="28"/>
          <w:szCs w:val="28"/>
        </w:rPr>
        <w:t>неприбутковою</w:t>
      </w:r>
      <w:r w:rsidR="00187537" w:rsidRPr="002F3D20">
        <w:rPr>
          <w:sz w:val="28"/>
          <w:szCs w:val="28"/>
        </w:rPr>
        <w:t xml:space="preserve"> Установою</w:t>
      </w:r>
      <w:r w:rsidRPr="002F3D20">
        <w:rPr>
          <w:sz w:val="28"/>
          <w:szCs w:val="28"/>
        </w:rPr>
        <w:t xml:space="preserve">, в </w:t>
      </w:r>
      <w:r w:rsidR="00957CAF" w:rsidRPr="002F3D20">
        <w:rPr>
          <w:sz w:val="28"/>
          <w:szCs w:val="28"/>
        </w:rPr>
        <w:t>особі начальника</w:t>
      </w:r>
      <w:r w:rsidRPr="002F3D20">
        <w:rPr>
          <w:sz w:val="28"/>
          <w:szCs w:val="28"/>
        </w:rPr>
        <w:t>,</w:t>
      </w:r>
      <w:r w:rsidR="00957CAF" w:rsidRPr="002F3D20">
        <w:rPr>
          <w:sz w:val="28"/>
          <w:szCs w:val="28"/>
        </w:rPr>
        <w:t xml:space="preserve"> </w:t>
      </w:r>
      <w:r w:rsidR="00957CAF" w:rsidRPr="00DF1FCD">
        <w:rPr>
          <w:b/>
          <w:sz w:val="28"/>
          <w:szCs w:val="28"/>
        </w:rPr>
        <w:t>Яворського Івана Івановича</w:t>
      </w:r>
      <w:r w:rsidR="00957CAF" w:rsidRPr="002F3D20">
        <w:rPr>
          <w:sz w:val="28"/>
          <w:szCs w:val="28"/>
        </w:rPr>
        <w:t>, що діє на підставі Положення</w:t>
      </w:r>
      <w:r w:rsidR="00980545" w:rsidRPr="002F3D20">
        <w:rPr>
          <w:sz w:val="28"/>
          <w:szCs w:val="28"/>
        </w:rPr>
        <w:t>, з одніє</w:t>
      </w:r>
      <w:r w:rsidRPr="002F3D20">
        <w:rPr>
          <w:sz w:val="28"/>
          <w:szCs w:val="28"/>
        </w:rPr>
        <w:t xml:space="preserve">ї сторони, </w:t>
      </w:r>
      <w:r w:rsidR="007067F6" w:rsidRPr="002F3D20">
        <w:rPr>
          <w:sz w:val="28"/>
          <w:szCs w:val="28"/>
        </w:rPr>
        <w:t xml:space="preserve">фізична особа, яка звернулася до Виконавця для отримання </w:t>
      </w:r>
      <w:r w:rsidR="00A46CE4" w:rsidRPr="002F3D20">
        <w:rPr>
          <w:sz w:val="28"/>
          <w:szCs w:val="28"/>
        </w:rPr>
        <w:t xml:space="preserve">платних </w:t>
      </w:r>
      <w:r w:rsidR="007067F6" w:rsidRPr="002F3D20">
        <w:rPr>
          <w:sz w:val="28"/>
          <w:szCs w:val="28"/>
        </w:rPr>
        <w:t>медичних послуг (далі - «Замовник», «Пацієнт»), разом іменовані як «Сторони», а кожна окремо — «Сторона»,</w:t>
      </w:r>
      <w:r w:rsidR="00B95A43" w:rsidRPr="002F3D20">
        <w:rPr>
          <w:sz w:val="28"/>
          <w:szCs w:val="28"/>
        </w:rPr>
        <w:t xml:space="preserve"> укла</w:t>
      </w:r>
      <w:r w:rsidR="007067F6" w:rsidRPr="002F3D20">
        <w:rPr>
          <w:sz w:val="28"/>
          <w:szCs w:val="28"/>
        </w:rPr>
        <w:t>ли</w:t>
      </w:r>
      <w:r w:rsidR="00B95A43" w:rsidRPr="002F3D20">
        <w:rPr>
          <w:sz w:val="28"/>
          <w:szCs w:val="28"/>
        </w:rPr>
        <w:t xml:space="preserve"> цей Публічний договір про надання </w:t>
      </w:r>
      <w:r w:rsidR="007F79D6" w:rsidRPr="002F3D20">
        <w:rPr>
          <w:sz w:val="28"/>
          <w:szCs w:val="28"/>
        </w:rPr>
        <w:t xml:space="preserve">платних </w:t>
      </w:r>
      <w:r w:rsidR="00B95A43" w:rsidRPr="002F3D20">
        <w:rPr>
          <w:sz w:val="28"/>
          <w:szCs w:val="28"/>
        </w:rPr>
        <w:t>медичних послуг (далі – Договір) на нижченаведених умовах:</w:t>
      </w:r>
      <w:r w:rsidR="00B95A43" w:rsidRPr="002F3D20">
        <w:rPr>
          <w:sz w:val="28"/>
          <w:szCs w:val="28"/>
        </w:rPr>
        <w:cr/>
      </w:r>
      <w:r w:rsidR="00920333" w:rsidRPr="002F3D20">
        <w:rPr>
          <w:sz w:val="28"/>
          <w:szCs w:val="28"/>
        </w:rPr>
        <w:t xml:space="preserve"> </w:t>
      </w:r>
    </w:p>
    <w:p w:rsidR="00537C13" w:rsidRPr="002F3D20" w:rsidRDefault="007067F6" w:rsidP="005E5BBF">
      <w:pPr>
        <w:pStyle w:val="ac"/>
        <w:jc w:val="center"/>
        <w:rPr>
          <w:b/>
          <w:sz w:val="28"/>
          <w:szCs w:val="28"/>
        </w:rPr>
      </w:pPr>
      <w:r w:rsidRPr="002F3D20">
        <w:rPr>
          <w:b/>
          <w:sz w:val="28"/>
          <w:szCs w:val="28"/>
        </w:rPr>
        <w:t>1. ЗАГАЛЬНІ ПОЛОЖЕННЯ</w:t>
      </w:r>
    </w:p>
    <w:p w:rsidR="007067F6" w:rsidRPr="002F3D20" w:rsidRDefault="007067F6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1.1. Відповідно до ст</w:t>
      </w:r>
      <w:r w:rsidR="00D71269" w:rsidRPr="002F3D20">
        <w:rPr>
          <w:sz w:val="28"/>
          <w:szCs w:val="28"/>
        </w:rPr>
        <w:t>атей</w:t>
      </w:r>
      <w:r w:rsidRPr="002F3D20">
        <w:rPr>
          <w:sz w:val="28"/>
          <w:szCs w:val="28"/>
        </w:rPr>
        <w:t xml:space="preserve"> 633, 634, 641 Цивільного кодексу України цей Договір є публічним Договором (публічною офертою), що містить всі істотні умови надання Виконавцем </w:t>
      </w:r>
      <w:r w:rsidR="00A46CE4" w:rsidRPr="002F3D20">
        <w:rPr>
          <w:sz w:val="28"/>
          <w:szCs w:val="28"/>
        </w:rPr>
        <w:t xml:space="preserve">платних </w:t>
      </w:r>
      <w:r w:rsidRPr="002F3D20">
        <w:rPr>
          <w:sz w:val="28"/>
          <w:szCs w:val="28"/>
        </w:rPr>
        <w:t xml:space="preserve">медичних послуг та пропонує необмеженому колу фізичних осіб (Замовників) отримати </w:t>
      </w:r>
      <w:r w:rsidR="00A46CE4" w:rsidRPr="002F3D20">
        <w:rPr>
          <w:sz w:val="28"/>
          <w:szCs w:val="28"/>
        </w:rPr>
        <w:t xml:space="preserve">платні </w:t>
      </w:r>
      <w:r w:rsidRPr="002F3D20">
        <w:rPr>
          <w:sz w:val="28"/>
          <w:szCs w:val="28"/>
        </w:rPr>
        <w:t>медичні послуги на умовах, визначених цим Договором.</w:t>
      </w:r>
    </w:p>
    <w:p w:rsidR="007067F6" w:rsidRPr="002F3D20" w:rsidRDefault="007067F6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1.2. Договір (Публічна оферта) має юридичну силу відповідно до ст</w:t>
      </w:r>
      <w:r w:rsidR="00D71269" w:rsidRPr="002F3D20">
        <w:rPr>
          <w:sz w:val="28"/>
          <w:szCs w:val="28"/>
        </w:rPr>
        <w:t>атей</w:t>
      </w:r>
      <w:r w:rsidRPr="002F3D20">
        <w:rPr>
          <w:sz w:val="28"/>
          <w:szCs w:val="28"/>
        </w:rPr>
        <w:t xml:space="preserve"> 633, 641, 642 Цивільного кодексу України і є рівносильним Договору, підписаному Сторонами.</w:t>
      </w:r>
    </w:p>
    <w:p w:rsidR="007067F6" w:rsidRPr="002F3D20" w:rsidRDefault="007067F6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1.3. Замовник підтверджує факт ознайомлення та згоди з усіма умовами цього Договору (</w:t>
      </w:r>
      <w:r w:rsidR="00D71269" w:rsidRPr="002F3D20">
        <w:rPr>
          <w:sz w:val="28"/>
          <w:szCs w:val="28"/>
        </w:rPr>
        <w:t>п</w:t>
      </w:r>
      <w:r w:rsidRPr="002F3D20">
        <w:rPr>
          <w:sz w:val="28"/>
          <w:szCs w:val="28"/>
        </w:rPr>
        <w:t>ублічної оферти) в повному обсязі шляхом Акцепту.</w:t>
      </w:r>
    </w:p>
    <w:p w:rsidR="007067F6" w:rsidRPr="002F3D20" w:rsidRDefault="007067F6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 xml:space="preserve">1.4. Умови цього Договору встановлюються однаковими </w:t>
      </w:r>
      <w:r w:rsidR="00A46CE4" w:rsidRPr="002F3D20">
        <w:rPr>
          <w:sz w:val="28"/>
          <w:szCs w:val="28"/>
        </w:rPr>
        <w:t xml:space="preserve">та є обов’язковими </w:t>
      </w:r>
      <w:r w:rsidRPr="002F3D20">
        <w:rPr>
          <w:sz w:val="28"/>
          <w:szCs w:val="28"/>
        </w:rPr>
        <w:t xml:space="preserve">для </w:t>
      </w:r>
      <w:r w:rsidR="00A46CE4" w:rsidRPr="002F3D20">
        <w:rPr>
          <w:sz w:val="28"/>
          <w:szCs w:val="28"/>
        </w:rPr>
        <w:t>у</w:t>
      </w:r>
      <w:r w:rsidRPr="002F3D20">
        <w:rPr>
          <w:sz w:val="28"/>
          <w:szCs w:val="28"/>
        </w:rPr>
        <w:t>сіх Замовників, беззастережне прийняття умов якого вважається акцептування цієї публічної оферти Замовником, для чого Виконавець публікує цей Договір на своєму веб-сайті</w:t>
      </w:r>
      <w:r w:rsidR="0019458D" w:rsidRPr="002F3D20">
        <w:rPr>
          <w:sz w:val="28"/>
          <w:szCs w:val="28"/>
        </w:rPr>
        <w:t xml:space="preserve"> </w:t>
      </w:r>
      <w:hyperlink r:id="rId7" w:history="1">
        <w:r w:rsidR="00053E43" w:rsidRPr="00E45A9D">
          <w:rPr>
            <w:rStyle w:val="a7"/>
            <w:sz w:val="28"/>
            <w:szCs w:val="28"/>
          </w:rPr>
          <w:t>https://cg.mvs.gov.ua</w:t>
        </w:r>
      </w:hyperlink>
      <w:r w:rsidR="00053E43">
        <w:rPr>
          <w:sz w:val="28"/>
          <w:szCs w:val="28"/>
        </w:rPr>
        <w:t xml:space="preserve"> </w:t>
      </w:r>
    </w:p>
    <w:p w:rsidR="00053E43" w:rsidRPr="002F3D20" w:rsidRDefault="00D0172B" w:rsidP="005B4B5D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 xml:space="preserve"> 1.5. З моменту Акцепту правочин вважається укладеним у письмовій формі, без підписання письмового примірника. При цьому, Сторони погоджуються, що недодержання </w:t>
      </w:r>
      <w:r w:rsidR="0019458D" w:rsidRPr="002F3D20">
        <w:rPr>
          <w:sz w:val="28"/>
          <w:szCs w:val="28"/>
        </w:rPr>
        <w:t>С</w:t>
      </w:r>
      <w:r w:rsidRPr="002F3D20">
        <w:rPr>
          <w:sz w:val="28"/>
          <w:szCs w:val="28"/>
        </w:rPr>
        <w:t xml:space="preserve">торонами письмової форми правочину, не означає його недійсність. </w:t>
      </w:r>
      <w:r w:rsidR="009940EE">
        <w:rPr>
          <w:sz w:val="28"/>
          <w:szCs w:val="28"/>
        </w:rPr>
        <w:t>Д</w:t>
      </w:r>
      <w:r w:rsidRPr="002F3D20">
        <w:rPr>
          <w:sz w:val="28"/>
          <w:szCs w:val="28"/>
        </w:rPr>
        <w:t xml:space="preserve">оговір є обов’язковим для виконання Виконавцем з моменту його оприлюднення на сайті Виконавця, а для </w:t>
      </w:r>
      <w:r w:rsidR="0019458D" w:rsidRPr="002F3D20">
        <w:rPr>
          <w:sz w:val="28"/>
          <w:szCs w:val="28"/>
        </w:rPr>
        <w:t>Замовника</w:t>
      </w:r>
      <w:r w:rsidRPr="002F3D20">
        <w:rPr>
          <w:sz w:val="28"/>
          <w:szCs w:val="28"/>
        </w:rPr>
        <w:t xml:space="preserve"> з моменту вчинення підтверджуючих дій, що свідчать про згоду </w:t>
      </w:r>
      <w:r w:rsidR="0019458D" w:rsidRPr="002F3D20">
        <w:rPr>
          <w:sz w:val="28"/>
          <w:szCs w:val="28"/>
        </w:rPr>
        <w:t>Замовника</w:t>
      </w:r>
      <w:r w:rsidRPr="002F3D20">
        <w:rPr>
          <w:sz w:val="28"/>
          <w:szCs w:val="28"/>
        </w:rPr>
        <w:t xml:space="preserve"> дотримуватися умов Договору, в тому числі шляхом: </w:t>
      </w:r>
      <w:r w:rsidR="00D8508B" w:rsidRPr="002F3D20">
        <w:rPr>
          <w:sz w:val="28"/>
          <w:szCs w:val="28"/>
        </w:rPr>
        <w:t xml:space="preserve">безпосереднього звернення </w:t>
      </w:r>
      <w:r w:rsidR="00415AFC" w:rsidRPr="002F3D20">
        <w:rPr>
          <w:sz w:val="28"/>
          <w:szCs w:val="28"/>
        </w:rPr>
        <w:t>Замовника</w:t>
      </w:r>
      <w:r w:rsidR="00D8508B" w:rsidRPr="002F3D20">
        <w:rPr>
          <w:sz w:val="28"/>
          <w:szCs w:val="28"/>
        </w:rPr>
        <w:t xml:space="preserve"> за місцем провадження діяльності Виконавцем та (або) підписання Заяви-приєднання до </w:t>
      </w:r>
      <w:r w:rsidR="009940EE">
        <w:rPr>
          <w:sz w:val="28"/>
          <w:szCs w:val="28"/>
        </w:rPr>
        <w:t>Договору</w:t>
      </w:r>
      <w:r w:rsidRPr="002F3D20">
        <w:rPr>
          <w:sz w:val="28"/>
          <w:szCs w:val="28"/>
        </w:rPr>
        <w:t>, та (або) початку фактичного користування</w:t>
      </w:r>
      <w:r w:rsidR="00D8508B" w:rsidRPr="002F3D20">
        <w:rPr>
          <w:sz w:val="28"/>
          <w:szCs w:val="28"/>
        </w:rPr>
        <w:t xml:space="preserve"> </w:t>
      </w:r>
      <w:r w:rsidRPr="002F3D20">
        <w:rPr>
          <w:sz w:val="28"/>
          <w:szCs w:val="28"/>
        </w:rPr>
        <w:t>послугами та (або) оплати послуг за Договором, та/або фактичного надання послуги.</w:t>
      </w:r>
    </w:p>
    <w:p w:rsidR="00D71269" w:rsidRPr="002F3D20" w:rsidRDefault="007067F6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1.</w:t>
      </w:r>
      <w:r w:rsidR="005B4B5D">
        <w:rPr>
          <w:sz w:val="28"/>
          <w:szCs w:val="28"/>
        </w:rPr>
        <w:t>6</w:t>
      </w:r>
      <w:r w:rsidRPr="002F3D20">
        <w:rPr>
          <w:sz w:val="28"/>
          <w:szCs w:val="28"/>
        </w:rPr>
        <w:t xml:space="preserve">. Виконавець підтверджує, що має всі необхідні дозволи на здійснення </w:t>
      </w:r>
      <w:r w:rsidR="00D71269" w:rsidRPr="002F3D20">
        <w:rPr>
          <w:sz w:val="28"/>
          <w:szCs w:val="28"/>
        </w:rPr>
        <w:t xml:space="preserve"> </w:t>
      </w:r>
      <w:r w:rsidRPr="002F3D20">
        <w:rPr>
          <w:sz w:val="28"/>
          <w:szCs w:val="28"/>
        </w:rPr>
        <w:t>діяльності з медичної практики, пов’язаної з виконанням цього Договору, і несе</w:t>
      </w:r>
      <w:r w:rsidR="00D71269" w:rsidRPr="002F3D20">
        <w:rPr>
          <w:sz w:val="28"/>
          <w:szCs w:val="28"/>
        </w:rPr>
        <w:t xml:space="preserve"> </w:t>
      </w:r>
      <w:r w:rsidR="00A46CE4" w:rsidRPr="002F3D20">
        <w:rPr>
          <w:sz w:val="28"/>
          <w:szCs w:val="28"/>
        </w:rPr>
        <w:t xml:space="preserve">передбачену чинним законодавством України </w:t>
      </w:r>
      <w:r w:rsidRPr="002F3D20">
        <w:rPr>
          <w:sz w:val="28"/>
          <w:szCs w:val="28"/>
        </w:rPr>
        <w:t xml:space="preserve">відповідальність </w:t>
      </w:r>
      <w:r w:rsidR="00A46CE4" w:rsidRPr="002F3D20">
        <w:rPr>
          <w:sz w:val="28"/>
          <w:szCs w:val="28"/>
        </w:rPr>
        <w:t>у</w:t>
      </w:r>
      <w:r w:rsidRPr="002F3D20">
        <w:rPr>
          <w:sz w:val="28"/>
          <w:szCs w:val="28"/>
        </w:rPr>
        <w:t xml:space="preserve"> разі порушення прав </w:t>
      </w:r>
      <w:r w:rsidR="00415AFC" w:rsidRPr="002F3D20">
        <w:rPr>
          <w:sz w:val="28"/>
          <w:szCs w:val="28"/>
        </w:rPr>
        <w:t>Замовника</w:t>
      </w:r>
      <w:r w:rsidRPr="002F3D20">
        <w:rPr>
          <w:sz w:val="28"/>
          <w:szCs w:val="28"/>
        </w:rPr>
        <w:t xml:space="preserve"> в процесі виконання Договору і реалізації</w:t>
      </w:r>
      <w:r w:rsidR="00D71269" w:rsidRPr="002F3D20">
        <w:rPr>
          <w:sz w:val="28"/>
          <w:szCs w:val="28"/>
        </w:rPr>
        <w:t xml:space="preserve"> </w:t>
      </w:r>
      <w:r w:rsidRPr="002F3D20">
        <w:rPr>
          <w:sz w:val="28"/>
          <w:szCs w:val="28"/>
        </w:rPr>
        <w:t>Послуг</w:t>
      </w:r>
      <w:r w:rsidR="00016B2F" w:rsidRPr="002F3D20">
        <w:rPr>
          <w:sz w:val="28"/>
          <w:szCs w:val="28"/>
        </w:rPr>
        <w:t>.</w:t>
      </w:r>
    </w:p>
    <w:p w:rsidR="00D8508B" w:rsidRPr="002F3D20" w:rsidRDefault="00D71269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1.</w:t>
      </w:r>
      <w:r w:rsidR="005B4B5D">
        <w:rPr>
          <w:sz w:val="28"/>
          <w:szCs w:val="28"/>
        </w:rPr>
        <w:t>7</w:t>
      </w:r>
      <w:r w:rsidRPr="002F3D20">
        <w:rPr>
          <w:sz w:val="28"/>
          <w:szCs w:val="28"/>
        </w:rPr>
        <w:t xml:space="preserve">. </w:t>
      </w:r>
      <w:r w:rsidR="00D8508B" w:rsidRPr="002F3D20">
        <w:rPr>
          <w:sz w:val="28"/>
          <w:szCs w:val="28"/>
        </w:rPr>
        <w:t>Перед початком користування медичними послугами кожний Замовник зобов’язаний</w:t>
      </w:r>
      <w:r w:rsidR="00016B2F" w:rsidRPr="002F3D20">
        <w:rPr>
          <w:sz w:val="28"/>
          <w:szCs w:val="28"/>
        </w:rPr>
        <w:t xml:space="preserve"> </w:t>
      </w:r>
      <w:r w:rsidR="00D8508B" w:rsidRPr="002F3D20">
        <w:rPr>
          <w:sz w:val="28"/>
          <w:szCs w:val="28"/>
        </w:rPr>
        <w:t>ознайомитися з умовами цього Договору, тарифами на послуги, гарантійними</w:t>
      </w:r>
      <w:r w:rsidR="00016B2F" w:rsidRPr="002F3D20">
        <w:rPr>
          <w:sz w:val="28"/>
          <w:szCs w:val="28"/>
        </w:rPr>
        <w:t xml:space="preserve"> </w:t>
      </w:r>
      <w:r w:rsidR="00D8508B" w:rsidRPr="002F3D20">
        <w:rPr>
          <w:sz w:val="28"/>
          <w:szCs w:val="28"/>
        </w:rPr>
        <w:t xml:space="preserve">зобов’язаннями Виконавця, а також </w:t>
      </w:r>
      <w:r w:rsidR="00D8508B" w:rsidRPr="001E4AED">
        <w:rPr>
          <w:sz w:val="28"/>
          <w:szCs w:val="28"/>
        </w:rPr>
        <w:t>Правила</w:t>
      </w:r>
      <w:r w:rsidR="00016B2F" w:rsidRPr="001E4AED">
        <w:rPr>
          <w:sz w:val="28"/>
          <w:szCs w:val="28"/>
        </w:rPr>
        <w:t>ми</w:t>
      </w:r>
      <w:r w:rsidR="00D8508B" w:rsidRPr="001E4AED">
        <w:rPr>
          <w:sz w:val="28"/>
          <w:szCs w:val="28"/>
        </w:rPr>
        <w:t xml:space="preserve"> перебування пацієнтів  у закладі</w:t>
      </w:r>
      <w:r w:rsidR="00016B2F" w:rsidRPr="001E4AED">
        <w:rPr>
          <w:sz w:val="28"/>
          <w:szCs w:val="28"/>
        </w:rPr>
        <w:t xml:space="preserve"> </w:t>
      </w:r>
      <w:r w:rsidR="00D8508B" w:rsidRPr="001E4AED">
        <w:rPr>
          <w:sz w:val="28"/>
          <w:szCs w:val="28"/>
        </w:rPr>
        <w:t>охорони здоров´я</w:t>
      </w:r>
      <w:r w:rsidR="00016B2F" w:rsidRPr="001E4AED">
        <w:rPr>
          <w:sz w:val="28"/>
          <w:szCs w:val="28"/>
        </w:rPr>
        <w:t>, що розміщені у приймальному відділенні Виконавця.</w:t>
      </w:r>
      <w:r w:rsidR="00016B2F" w:rsidRPr="002F3D20">
        <w:rPr>
          <w:sz w:val="28"/>
          <w:szCs w:val="28"/>
        </w:rPr>
        <w:t xml:space="preserve"> </w:t>
      </w:r>
    </w:p>
    <w:p w:rsidR="00016B2F" w:rsidRPr="002F3D20" w:rsidRDefault="00016B2F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lastRenderedPageBreak/>
        <w:t>1.</w:t>
      </w:r>
      <w:r w:rsidR="005B4B5D">
        <w:rPr>
          <w:sz w:val="28"/>
          <w:szCs w:val="28"/>
        </w:rPr>
        <w:t>8</w:t>
      </w:r>
      <w:r w:rsidRPr="002F3D20">
        <w:rPr>
          <w:sz w:val="28"/>
          <w:szCs w:val="28"/>
        </w:rPr>
        <w:t xml:space="preserve">. Договір може укладатися в інтересах Замовника його уповноваженим представником (далі – «Представник»). </w:t>
      </w:r>
    </w:p>
    <w:p w:rsidR="004B2387" w:rsidRDefault="004A0512" w:rsidP="002638F7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1.</w:t>
      </w:r>
      <w:r w:rsidR="005B4B5D">
        <w:rPr>
          <w:sz w:val="28"/>
          <w:szCs w:val="28"/>
        </w:rPr>
        <w:t>9</w:t>
      </w:r>
      <w:r w:rsidRPr="002F3D20">
        <w:rPr>
          <w:sz w:val="28"/>
          <w:szCs w:val="28"/>
        </w:rPr>
        <w:t xml:space="preserve">. </w:t>
      </w:r>
      <w:r w:rsidR="00D71269" w:rsidRPr="002F3D20">
        <w:rPr>
          <w:sz w:val="28"/>
          <w:szCs w:val="28"/>
        </w:rPr>
        <w:t xml:space="preserve">У разі, якщо </w:t>
      </w:r>
      <w:r w:rsidR="00644D1F" w:rsidRPr="002F3D20">
        <w:rPr>
          <w:sz w:val="28"/>
          <w:szCs w:val="28"/>
        </w:rPr>
        <w:t xml:space="preserve">Договором </w:t>
      </w:r>
      <w:r w:rsidR="00D71269" w:rsidRPr="002F3D20">
        <w:rPr>
          <w:sz w:val="28"/>
          <w:szCs w:val="28"/>
        </w:rPr>
        <w:t xml:space="preserve">встановлено норми, які суперечать </w:t>
      </w:r>
      <w:r w:rsidR="00644D1F" w:rsidRPr="002F3D20">
        <w:rPr>
          <w:sz w:val="28"/>
          <w:szCs w:val="28"/>
        </w:rPr>
        <w:t>законодавству України</w:t>
      </w:r>
      <w:r w:rsidR="00D71269" w:rsidRPr="002F3D20">
        <w:rPr>
          <w:sz w:val="28"/>
          <w:szCs w:val="28"/>
        </w:rPr>
        <w:t xml:space="preserve">, перевагу при застосуванні матимуть відповідні норми законодавства України. </w:t>
      </w:r>
    </w:p>
    <w:p w:rsidR="002638F7" w:rsidRPr="002F3D20" w:rsidRDefault="002638F7" w:rsidP="002638F7">
      <w:pPr>
        <w:pStyle w:val="ac"/>
        <w:ind w:firstLine="567"/>
        <w:jc w:val="both"/>
        <w:rPr>
          <w:sz w:val="28"/>
          <w:szCs w:val="28"/>
        </w:rPr>
      </w:pPr>
    </w:p>
    <w:p w:rsidR="00016B2F" w:rsidRPr="005E5BBF" w:rsidRDefault="00016B2F" w:rsidP="005E5BBF">
      <w:pPr>
        <w:pStyle w:val="ac"/>
        <w:jc w:val="center"/>
        <w:rPr>
          <w:b/>
          <w:sz w:val="28"/>
          <w:szCs w:val="28"/>
        </w:rPr>
      </w:pPr>
      <w:r w:rsidRPr="002F3D20">
        <w:rPr>
          <w:b/>
          <w:sz w:val="28"/>
          <w:szCs w:val="28"/>
        </w:rPr>
        <w:t>2. ПОНЯТТЯ, ВИЗНАЧЕННЯ ТА ТЕРМІНИ</w:t>
      </w:r>
    </w:p>
    <w:p w:rsidR="00016B2F" w:rsidRPr="002F3D20" w:rsidRDefault="00016B2F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b/>
          <w:sz w:val="28"/>
          <w:szCs w:val="28"/>
        </w:rPr>
        <w:t>Публічний договір</w:t>
      </w:r>
      <w:r w:rsidRPr="002F3D20">
        <w:rPr>
          <w:sz w:val="28"/>
          <w:szCs w:val="28"/>
        </w:rPr>
        <w:t xml:space="preserve"> – це правочин про надання та отримання медичних послуг, який встановлює однакові для всіх пацієнтів умови надання цих послуг на умовах публічної оферті з моменту її акцептування </w:t>
      </w:r>
      <w:r w:rsidR="00415AFC" w:rsidRPr="002F3D20">
        <w:rPr>
          <w:sz w:val="28"/>
          <w:szCs w:val="28"/>
        </w:rPr>
        <w:t>Замовником</w:t>
      </w:r>
      <w:r w:rsidRPr="002F3D20">
        <w:rPr>
          <w:sz w:val="28"/>
          <w:szCs w:val="28"/>
        </w:rPr>
        <w:t>.</w:t>
      </w:r>
    </w:p>
    <w:p w:rsidR="00016B2F" w:rsidRPr="002F3D20" w:rsidRDefault="00016B2F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b/>
          <w:sz w:val="28"/>
          <w:szCs w:val="28"/>
        </w:rPr>
        <w:t>Оферта</w:t>
      </w:r>
      <w:r w:rsidRPr="002F3D20">
        <w:rPr>
          <w:sz w:val="28"/>
          <w:szCs w:val="28"/>
        </w:rPr>
        <w:t xml:space="preserve"> – публічна пропозиція Виконавця, адресована фізичним особам, відповідно до статті 641 Цивільного кодексу України, укласти з ним Договір про надання платних медичних послуг на умовах, що містяться в цій Оферті.</w:t>
      </w:r>
    </w:p>
    <w:p w:rsidR="00016B2F" w:rsidRPr="002F3D20" w:rsidRDefault="00016B2F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b/>
          <w:sz w:val="28"/>
          <w:szCs w:val="28"/>
        </w:rPr>
        <w:t>Акцепт оферти</w:t>
      </w:r>
      <w:r w:rsidRPr="002F3D20">
        <w:rPr>
          <w:sz w:val="28"/>
          <w:szCs w:val="28"/>
        </w:rPr>
        <w:t xml:space="preserve"> - повне і беззастережне прийняття Замовником умов оферти. Договір вважається укладеним без його подальшого підписання з моменту здійснення однієї або кількох наступних дій: </w:t>
      </w:r>
      <w:r w:rsidR="00565960" w:rsidRPr="002F3D20">
        <w:rPr>
          <w:sz w:val="28"/>
          <w:szCs w:val="28"/>
        </w:rPr>
        <w:t xml:space="preserve">підписання Заяви-приєднання до </w:t>
      </w:r>
      <w:r w:rsidR="006D564D">
        <w:rPr>
          <w:sz w:val="28"/>
          <w:szCs w:val="28"/>
        </w:rPr>
        <w:t>П</w:t>
      </w:r>
      <w:r w:rsidR="00565960" w:rsidRPr="002F3D20">
        <w:rPr>
          <w:sz w:val="28"/>
          <w:szCs w:val="28"/>
        </w:rPr>
        <w:t xml:space="preserve">ублічного договору про надання </w:t>
      </w:r>
      <w:r w:rsidR="00644D1F" w:rsidRPr="002F3D20">
        <w:rPr>
          <w:sz w:val="28"/>
          <w:szCs w:val="28"/>
        </w:rPr>
        <w:t xml:space="preserve">платних </w:t>
      </w:r>
      <w:r w:rsidR="00565960" w:rsidRPr="002F3D20">
        <w:rPr>
          <w:sz w:val="28"/>
          <w:szCs w:val="28"/>
        </w:rPr>
        <w:t>медичних послуг</w:t>
      </w:r>
      <w:r w:rsidRPr="002F3D20">
        <w:rPr>
          <w:sz w:val="28"/>
          <w:szCs w:val="28"/>
        </w:rPr>
        <w:t>, початок фактичного отримання медичних послуг, оплата медичних послуг</w:t>
      </w:r>
      <w:r w:rsidR="00565960" w:rsidRPr="002F3D20">
        <w:rPr>
          <w:sz w:val="28"/>
          <w:szCs w:val="28"/>
        </w:rPr>
        <w:t xml:space="preserve"> </w:t>
      </w:r>
      <w:r w:rsidRPr="002F3D20">
        <w:rPr>
          <w:sz w:val="28"/>
          <w:szCs w:val="28"/>
        </w:rPr>
        <w:t>чи інші дії, які свідчать про згоду Замовника із умовами даного Договору.</w:t>
      </w:r>
    </w:p>
    <w:p w:rsidR="00016B2F" w:rsidRPr="002F3D20" w:rsidRDefault="00016B2F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b/>
          <w:sz w:val="28"/>
          <w:szCs w:val="28"/>
        </w:rPr>
        <w:t>Замовник/Пацієнт</w:t>
      </w:r>
      <w:r w:rsidRPr="002F3D20">
        <w:rPr>
          <w:sz w:val="28"/>
          <w:szCs w:val="28"/>
        </w:rPr>
        <w:t xml:space="preserve"> - фізична особа, яка звернулася до </w:t>
      </w:r>
      <w:r w:rsidR="00565960" w:rsidRPr="002F3D20">
        <w:rPr>
          <w:sz w:val="28"/>
          <w:szCs w:val="28"/>
        </w:rPr>
        <w:t>Виконавця</w:t>
      </w:r>
      <w:r w:rsidRPr="002F3D20">
        <w:rPr>
          <w:sz w:val="28"/>
          <w:szCs w:val="28"/>
        </w:rPr>
        <w:t xml:space="preserve">, уклала </w:t>
      </w:r>
      <w:r w:rsidR="00644D1F" w:rsidRPr="002F3D20">
        <w:rPr>
          <w:sz w:val="28"/>
          <w:szCs w:val="28"/>
        </w:rPr>
        <w:t xml:space="preserve">Договір про надання платних медичних послуг </w:t>
      </w:r>
      <w:r w:rsidRPr="002F3D20">
        <w:rPr>
          <w:sz w:val="28"/>
          <w:szCs w:val="28"/>
        </w:rPr>
        <w:t>та отримала від</w:t>
      </w:r>
      <w:r w:rsidR="00565960" w:rsidRPr="002F3D20">
        <w:rPr>
          <w:sz w:val="28"/>
          <w:szCs w:val="28"/>
        </w:rPr>
        <w:t xml:space="preserve"> </w:t>
      </w:r>
      <w:r w:rsidRPr="002F3D20">
        <w:rPr>
          <w:sz w:val="28"/>
          <w:szCs w:val="28"/>
        </w:rPr>
        <w:t>Виконавця платні медичні послуги відповідно до Договору, на умовах, що містяться в цій</w:t>
      </w:r>
      <w:r w:rsidR="00565960" w:rsidRPr="002F3D20">
        <w:rPr>
          <w:sz w:val="28"/>
          <w:szCs w:val="28"/>
        </w:rPr>
        <w:t xml:space="preserve"> </w:t>
      </w:r>
      <w:r w:rsidRPr="002F3D20">
        <w:rPr>
          <w:sz w:val="28"/>
          <w:szCs w:val="28"/>
        </w:rPr>
        <w:t>Оферті. У разі, якщо споживачем Послуг є малолітня або недієздатна особа, права та</w:t>
      </w:r>
      <w:r w:rsidR="00565960" w:rsidRPr="002F3D20">
        <w:rPr>
          <w:sz w:val="28"/>
          <w:szCs w:val="28"/>
        </w:rPr>
        <w:t xml:space="preserve"> </w:t>
      </w:r>
      <w:r w:rsidRPr="002F3D20">
        <w:rPr>
          <w:sz w:val="28"/>
          <w:szCs w:val="28"/>
        </w:rPr>
        <w:t>обов’язки, що передбачені цим Договором для Замовника, набуває законний представник</w:t>
      </w:r>
      <w:r w:rsidR="00565960" w:rsidRPr="002F3D20">
        <w:rPr>
          <w:sz w:val="28"/>
          <w:szCs w:val="28"/>
        </w:rPr>
        <w:t xml:space="preserve"> </w:t>
      </w:r>
      <w:r w:rsidRPr="002F3D20">
        <w:rPr>
          <w:sz w:val="28"/>
          <w:szCs w:val="28"/>
        </w:rPr>
        <w:t>такої особи.</w:t>
      </w:r>
    </w:p>
    <w:p w:rsidR="00016B2F" w:rsidRPr="002F3D20" w:rsidRDefault="00016B2F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b/>
          <w:sz w:val="28"/>
          <w:szCs w:val="28"/>
        </w:rPr>
        <w:t>Виконавець</w:t>
      </w:r>
      <w:r w:rsidRPr="002F3D20">
        <w:rPr>
          <w:sz w:val="28"/>
          <w:szCs w:val="28"/>
        </w:rPr>
        <w:t xml:space="preserve"> – </w:t>
      </w:r>
      <w:r w:rsidR="00565960" w:rsidRPr="002F3D20">
        <w:rPr>
          <w:sz w:val="28"/>
          <w:szCs w:val="28"/>
        </w:rPr>
        <w:t>Державна установа «Головний медичний центр Міністерства внутрішніх справ України</w:t>
      </w:r>
      <w:r w:rsidRPr="002F3D20">
        <w:rPr>
          <w:sz w:val="28"/>
          <w:szCs w:val="28"/>
        </w:rPr>
        <w:t>», код</w:t>
      </w:r>
      <w:r w:rsidR="00565960" w:rsidRPr="002F3D20">
        <w:rPr>
          <w:sz w:val="28"/>
          <w:szCs w:val="28"/>
        </w:rPr>
        <w:t xml:space="preserve"> </w:t>
      </w:r>
      <w:r w:rsidRPr="002F3D20">
        <w:rPr>
          <w:sz w:val="28"/>
          <w:szCs w:val="28"/>
        </w:rPr>
        <w:t xml:space="preserve">ЄДРПОУ </w:t>
      </w:r>
      <w:r w:rsidR="00565960" w:rsidRPr="002F3D20">
        <w:rPr>
          <w:sz w:val="28"/>
          <w:szCs w:val="28"/>
        </w:rPr>
        <w:t>08735882</w:t>
      </w:r>
      <w:r w:rsidRPr="002F3D20">
        <w:rPr>
          <w:sz w:val="28"/>
          <w:szCs w:val="28"/>
        </w:rPr>
        <w:t>, юридична адреса: 0</w:t>
      </w:r>
      <w:r w:rsidR="00565960" w:rsidRPr="002F3D20">
        <w:rPr>
          <w:sz w:val="28"/>
          <w:szCs w:val="28"/>
        </w:rPr>
        <w:t>4116</w:t>
      </w:r>
      <w:r w:rsidRPr="002F3D20">
        <w:rPr>
          <w:sz w:val="28"/>
          <w:szCs w:val="28"/>
        </w:rPr>
        <w:t xml:space="preserve">, місто Київ, вул. </w:t>
      </w:r>
      <w:r w:rsidR="00565960" w:rsidRPr="002F3D20">
        <w:rPr>
          <w:sz w:val="28"/>
          <w:szCs w:val="28"/>
        </w:rPr>
        <w:t>Бердичівська</w:t>
      </w:r>
      <w:r w:rsidRPr="002F3D20">
        <w:rPr>
          <w:sz w:val="28"/>
          <w:szCs w:val="28"/>
        </w:rPr>
        <w:t xml:space="preserve">, </w:t>
      </w:r>
      <w:r w:rsidR="00565960" w:rsidRPr="002F3D20">
        <w:rPr>
          <w:sz w:val="28"/>
          <w:szCs w:val="28"/>
        </w:rPr>
        <w:t>1</w:t>
      </w:r>
      <w:r w:rsidRPr="002F3D20">
        <w:rPr>
          <w:sz w:val="28"/>
          <w:szCs w:val="28"/>
        </w:rPr>
        <w:t>.</w:t>
      </w:r>
    </w:p>
    <w:p w:rsidR="00016B2F" w:rsidRPr="002F3D20" w:rsidRDefault="00016B2F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b/>
          <w:sz w:val="28"/>
          <w:szCs w:val="28"/>
        </w:rPr>
        <w:t>Тарифи на послуги</w:t>
      </w:r>
      <w:r w:rsidRPr="002F3D20">
        <w:rPr>
          <w:sz w:val="28"/>
          <w:szCs w:val="28"/>
        </w:rPr>
        <w:t xml:space="preserve"> - діючий перелік </w:t>
      </w:r>
      <w:r w:rsidR="00644D1F" w:rsidRPr="002F3D20">
        <w:rPr>
          <w:sz w:val="28"/>
          <w:szCs w:val="28"/>
        </w:rPr>
        <w:t xml:space="preserve">платних </w:t>
      </w:r>
      <w:r w:rsidRPr="002F3D20">
        <w:rPr>
          <w:sz w:val="28"/>
          <w:szCs w:val="28"/>
        </w:rPr>
        <w:t>медичних послуг Виконавця з цінами, що</w:t>
      </w:r>
      <w:r w:rsidR="00EF6663" w:rsidRPr="002F3D20">
        <w:rPr>
          <w:sz w:val="28"/>
          <w:szCs w:val="28"/>
        </w:rPr>
        <w:t xml:space="preserve"> </w:t>
      </w:r>
      <w:r w:rsidRPr="002F3D20">
        <w:rPr>
          <w:sz w:val="28"/>
          <w:szCs w:val="28"/>
        </w:rPr>
        <w:t xml:space="preserve">публікується </w:t>
      </w:r>
      <w:r w:rsidR="00415AFC" w:rsidRPr="002F3D20">
        <w:rPr>
          <w:sz w:val="28"/>
          <w:szCs w:val="28"/>
        </w:rPr>
        <w:t xml:space="preserve">на веб-сайті </w:t>
      </w:r>
      <w:hyperlink r:id="rId8" w:history="1">
        <w:r w:rsidR="00513A62" w:rsidRPr="002F3D20">
          <w:rPr>
            <w:rStyle w:val="a7"/>
            <w:sz w:val="28"/>
            <w:szCs w:val="28"/>
          </w:rPr>
          <w:t>https://cg.mvs.gov.ua</w:t>
        </w:r>
      </w:hyperlink>
      <w:r w:rsidR="00513A62" w:rsidRPr="002F3D20">
        <w:rPr>
          <w:sz w:val="28"/>
          <w:szCs w:val="28"/>
        </w:rPr>
        <w:t xml:space="preserve"> </w:t>
      </w:r>
      <w:r w:rsidRPr="002F3D20">
        <w:rPr>
          <w:sz w:val="28"/>
          <w:szCs w:val="28"/>
        </w:rPr>
        <w:t>є невід'ємною частиною</w:t>
      </w:r>
      <w:r w:rsidR="00EF6663" w:rsidRPr="002F3D20">
        <w:rPr>
          <w:sz w:val="28"/>
          <w:szCs w:val="28"/>
        </w:rPr>
        <w:t xml:space="preserve"> </w:t>
      </w:r>
      <w:r w:rsidRPr="002F3D20">
        <w:rPr>
          <w:sz w:val="28"/>
          <w:szCs w:val="28"/>
        </w:rPr>
        <w:t>цієї Оферти.</w:t>
      </w:r>
    </w:p>
    <w:p w:rsidR="00016B2F" w:rsidRPr="002F3D20" w:rsidRDefault="00016B2F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b/>
          <w:sz w:val="28"/>
          <w:szCs w:val="28"/>
        </w:rPr>
        <w:t>Послуги (медичні послуги)</w:t>
      </w:r>
      <w:r w:rsidRPr="002F3D20">
        <w:rPr>
          <w:sz w:val="28"/>
          <w:szCs w:val="28"/>
        </w:rPr>
        <w:t xml:space="preserve"> – комплекс консультативних, діагностичних, лікувальних,</w:t>
      </w:r>
      <w:r w:rsidR="00EF6663" w:rsidRPr="002F3D20">
        <w:rPr>
          <w:sz w:val="28"/>
          <w:szCs w:val="28"/>
        </w:rPr>
        <w:t xml:space="preserve"> </w:t>
      </w:r>
      <w:r w:rsidRPr="002F3D20">
        <w:rPr>
          <w:sz w:val="28"/>
          <w:szCs w:val="28"/>
        </w:rPr>
        <w:t>профілактичних та реабілітаційних заходів різного ступеню складності та призначення, які</w:t>
      </w:r>
      <w:r w:rsidR="00EF6663" w:rsidRPr="002F3D20">
        <w:rPr>
          <w:sz w:val="28"/>
          <w:szCs w:val="28"/>
        </w:rPr>
        <w:t xml:space="preserve"> </w:t>
      </w:r>
      <w:r w:rsidRPr="002F3D20">
        <w:rPr>
          <w:sz w:val="28"/>
          <w:szCs w:val="28"/>
        </w:rPr>
        <w:t>надаються Виконавцем за умовами цього Договору. Перелік послуг, їх вартість та інша</w:t>
      </w:r>
      <w:r w:rsidR="00EF6663" w:rsidRPr="002F3D20">
        <w:rPr>
          <w:sz w:val="28"/>
          <w:szCs w:val="28"/>
        </w:rPr>
        <w:t xml:space="preserve"> </w:t>
      </w:r>
      <w:r w:rsidRPr="002F3D20">
        <w:rPr>
          <w:sz w:val="28"/>
          <w:szCs w:val="28"/>
        </w:rPr>
        <w:t>інформація щодо них викладені на веб-сайті Виконавця</w:t>
      </w:r>
      <w:r w:rsidR="00EF6663" w:rsidRPr="002F3D20">
        <w:rPr>
          <w:sz w:val="28"/>
          <w:szCs w:val="28"/>
        </w:rPr>
        <w:t xml:space="preserve"> </w:t>
      </w:r>
      <w:r w:rsidR="00415AFC" w:rsidRPr="002F3D20">
        <w:rPr>
          <w:sz w:val="28"/>
          <w:szCs w:val="28"/>
        </w:rPr>
        <w:t xml:space="preserve"> </w:t>
      </w:r>
      <w:hyperlink r:id="rId9" w:history="1">
        <w:r w:rsidR="00513A62" w:rsidRPr="002F3D20">
          <w:rPr>
            <w:rStyle w:val="a7"/>
            <w:sz w:val="28"/>
            <w:szCs w:val="28"/>
          </w:rPr>
          <w:t>https://cg.mvs.gov.ua</w:t>
        </w:r>
      </w:hyperlink>
      <w:r w:rsidR="00513A62" w:rsidRPr="002F3D20">
        <w:rPr>
          <w:sz w:val="28"/>
          <w:szCs w:val="28"/>
        </w:rPr>
        <w:t xml:space="preserve"> </w:t>
      </w:r>
      <w:r w:rsidRPr="002F3D20">
        <w:rPr>
          <w:sz w:val="28"/>
          <w:szCs w:val="28"/>
        </w:rPr>
        <w:t>та</w:t>
      </w:r>
      <w:r w:rsidR="00EF6663" w:rsidRPr="002F3D20">
        <w:rPr>
          <w:sz w:val="28"/>
          <w:szCs w:val="28"/>
        </w:rPr>
        <w:t xml:space="preserve"> </w:t>
      </w:r>
      <w:r w:rsidRPr="002F3D20">
        <w:rPr>
          <w:sz w:val="28"/>
          <w:szCs w:val="28"/>
        </w:rPr>
        <w:t>безпосередньо у місцях провадження діяльності Виконавця.</w:t>
      </w:r>
    </w:p>
    <w:p w:rsidR="00016B2F" w:rsidRPr="002F3D20" w:rsidRDefault="00016B2F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b/>
          <w:sz w:val="28"/>
          <w:szCs w:val="28"/>
        </w:rPr>
        <w:t>Сайт Виконавця</w:t>
      </w:r>
      <w:r w:rsidRPr="002F3D20">
        <w:rPr>
          <w:sz w:val="28"/>
          <w:szCs w:val="28"/>
        </w:rPr>
        <w:t xml:space="preserve"> – веб-сайт Виконавця у мережі Інтернет, що розміщений за</w:t>
      </w:r>
      <w:r w:rsidR="00EF6663" w:rsidRPr="002F3D20">
        <w:rPr>
          <w:sz w:val="28"/>
          <w:szCs w:val="28"/>
        </w:rPr>
        <w:t xml:space="preserve"> </w:t>
      </w:r>
      <w:r w:rsidRPr="002F3D20">
        <w:rPr>
          <w:sz w:val="28"/>
          <w:szCs w:val="28"/>
        </w:rPr>
        <w:t xml:space="preserve">адресою: </w:t>
      </w:r>
      <w:hyperlink r:id="rId10" w:history="1">
        <w:r w:rsidR="00513A62" w:rsidRPr="002F3D20">
          <w:rPr>
            <w:rStyle w:val="a7"/>
            <w:sz w:val="28"/>
            <w:szCs w:val="28"/>
          </w:rPr>
          <w:t>https://cg.mvs.gov.ua</w:t>
        </w:r>
      </w:hyperlink>
      <w:r w:rsidR="00513A62" w:rsidRPr="002F3D20">
        <w:rPr>
          <w:sz w:val="28"/>
          <w:szCs w:val="28"/>
        </w:rPr>
        <w:t xml:space="preserve"> </w:t>
      </w:r>
      <w:r w:rsidRPr="002F3D20">
        <w:rPr>
          <w:sz w:val="28"/>
          <w:szCs w:val="28"/>
        </w:rPr>
        <w:t>та який є офіційним джерелом інформування</w:t>
      </w:r>
      <w:r w:rsidR="00EF6663" w:rsidRPr="002F3D20">
        <w:rPr>
          <w:sz w:val="28"/>
          <w:szCs w:val="28"/>
        </w:rPr>
        <w:t xml:space="preserve"> </w:t>
      </w:r>
      <w:r w:rsidRPr="002F3D20">
        <w:rPr>
          <w:sz w:val="28"/>
          <w:szCs w:val="28"/>
        </w:rPr>
        <w:t>Пацієнтів про Виконавця та послуги, що ним надаються.</w:t>
      </w:r>
    </w:p>
    <w:p w:rsidR="00016B2F" w:rsidRDefault="00016B2F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b/>
          <w:sz w:val="28"/>
          <w:szCs w:val="28"/>
        </w:rPr>
        <w:t xml:space="preserve">Інформована добровільна згода </w:t>
      </w:r>
      <w:r w:rsidRPr="002F3D20">
        <w:rPr>
          <w:sz w:val="28"/>
          <w:szCs w:val="28"/>
        </w:rPr>
        <w:t xml:space="preserve">– згода </w:t>
      </w:r>
      <w:r w:rsidR="00415AFC" w:rsidRPr="002F3D20">
        <w:rPr>
          <w:sz w:val="28"/>
          <w:szCs w:val="28"/>
        </w:rPr>
        <w:t>Замовника</w:t>
      </w:r>
      <w:r w:rsidRPr="002F3D20">
        <w:rPr>
          <w:sz w:val="28"/>
          <w:szCs w:val="28"/>
        </w:rPr>
        <w:t xml:space="preserve"> на проведення діагностики,</w:t>
      </w:r>
      <w:r w:rsidR="00EF6663" w:rsidRPr="002F3D20">
        <w:rPr>
          <w:sz w:val="28"/>
          <w:szCs w:val="28"/>
        </w:rPr>
        <w:t xml:space="preserve"> </w:t>
      </w:r>
      <w:r w:rsidRPr="002F3D20">
        <w:rPr>
          <w:sz w:val="28"/>
          <w:szCs w:val="28"/>
        </w:rPr>
        <w:t>лікування, операції та знеболення, яка оформлюється у письмовій формі та може додатково</w:t>
      </w:r>
      <w:r w:rsidR="00EF6663" w:rsidRPr="002F3D20">
        <w:rPr>
          <w:sz w:val="28"/>
          <w:szCs w:val="28"/>
        </w:rPr>
        <w:t xml:space="preserve"> </w:t>
      </w:r>
      <w:r w:rsidRPr="002F3D20">
        <w:rPr>
          <w:sz w:val="28"/>
          <w:szCs w:val="28"/>
        </w:rPr>
        <w:t>оформлюватися в формі, визначеній Виконавцем, перед наданням послуги.</w:t>
      </w:r>
    </w:p>
    <w:p w:rsidR="0004422C" w:rsidRPr="002F3D20" w:rsidRDefault="0004422C" w:rsidP="00537C13">
      <w:pPr>
        <w:pStyle w:val="ac"/>
        <w:ind w:firstLine="567"/>
        <w:jc w:val="both"/>
        <w:rPr>
          <w:sz w:val="28"/>
          <w:szCs w:val="28"/>
        </w:rPr>
      </w:pPr>
    </w:p>
    <w:p w:rsidR="00016B2F" w:rsidRPr="002F3D20" w:rsidRDefault="00016B2F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b/>
          <w:sz w:val="28"/>
          <w:szCs w:val="28"/>
        </w:rPr>
        <w:lastRenderedPageBreak/>
        <w:t>Правила</w:t>
      </w:r>
      <w:r w:rsidRPr="002F3D20">
        <w:rPr>
          <w:sz w:val="28"/>
          <w:szCs w:val="28"/>
        </w:rPr>
        <w:t xml:space="preserve"> — Правила перебування пацієнтів у закладі охорони здоров´я, затверджені Виконавцем та обов’язкові до виконання </w:t>
      </w:r>
      <w:r w:rsidR="00415AFC" w:rsidRPr="002F3D20">
        <w:rPr>
          <w:sz w:val="28"/>
          <w:szCs w:val="28"/>
        </w:rPr>
        <w:t>Замовником</w:t>
      </w:r>
      <w:r w:rsidRPr="002F3D20">
        <w:rPr>
          <w:sz w:val="28"/>
          <w:szCs w:val="28"/>
        </w:rPr>
        <w:t>, з якими</w:t>
      </w:r>
      <w:r w:rsidR="00EF6663" w:rsidRPr="002F3D20">
        <w:rPr>
          <w:sz w:val="28"/>
          <w:szCs w:val="28"/>
        </w:rPr>
        <w:t xml:space="preserve"> </w:t>
      </w:r>
      <w:r w:rsidR="00415AFC" w:rsidRPr="002F3D20">
        <w:rPr>
          <w:sz w:val="28"/>
          <w:szCs w:val="28"/>
        </w:rPr>
        <w:t>Замовник</w:t>
      </w:r>
      <w:r w:rsidRPr="002F3D20">
        <w:rPr>
          <w:sz w:val="28"/>
          <w:szCs w:val="28"/>
        </w:rPr>
        <w:t xml:space="preserve"> зобов’язаний ознайомитися до укладення </w:t>
      </w:r>
      <w:r w:rsidR="00644D1F" w:rsidRPr="002F3D20">
        <w:rPr>
          <w:sz w:val="28"/>
          <w:szCs w:val="28"/>
        </w:rPr>
        <w:t>Д</w:t>
      </w:r>
      <w:r w:rsidRPr="002F3D20">
        <w:rPr>
          <w:sz w:val="28"/>
          <w:szCs w:val="28"/>
        </w:rPr>
        <w:t>оговору.</w:t>
      </w:r>
    </w:p>
    <w:p w:rsidR="00016B2F" w:rsidRPr="0004422C" w:rsidRDefault="00016B2F" w:rsidP="00537C13">
      <w:pPr>
        <w:pStyle w:val="ac"/>
        <w:ind w:firstLine="567"/>
        <w:jc w:val="both"/>
        <w:rPr>
          <w:szCs w:val="28"/>
        </w:rPr>
      </w:pPr>
      <w:r w:rsidRPr="002F3D20">
        <w:rPr>
          <w:b/>
          <w:sz w:val="28"/>
          <w:szCs w:val="28"/>
        </w:rPr>
        <w:t>Обробка персональних даних</w:t>
      </w:r>
      <w:r w:rsidRPr="002F3D20">
        <w:rPr>
          <w:sz w:val="28"/>
          <w:szCs w:val="28"/>
        </w:rPr>
        <w:t xml:space="preserve"> – будь-яка дія або сукупність дій, таких як збирання,</w:t>
      </w:r>
      <w:r w:rsidR="00EF6663" w:rsidRPr="002F3D20">
        <w:rPr>
          <w:sz w:val="28"/>
          <w:szCs w:val="28"/>
        </w:rPr>
        <w:t xml:space="preserve"> </w:t>
      </w:r>
      <w:r w:rsidRPr="002F3D20">
        <w:rPr>
          <w:sz w:val="28"/>
          <w:szCs w:val="28"/>
        </w:rPr>
        <w:t>реєстрація, накопичення,</w:t>
      </w:r>
      <w:r w:rsidR="00EF6663" w:rsidRPr="002F3D20">
        <w:rPr>
          <w:sz w:val="28"/>
          <w:szCs w:val="28"/>
        </w:rPr>
        <w:t xml:space="preserve"> </w:t>
      </w:r>
      <w:r w:rsidRPr="002F3D20">
        <w:rPr>
          <w:sz w:val="28"/>
          <w:szCs w:val="28"/>
        </w:rPr>
        <w:t>зберігання, адаптування, зміна, поновлення, використання і</w:t>
      </w:r>
      <w:r w:rsidR="00EF6663" w:rsidRPr="002F3D20">
        <w:rPr>
          <w:sz w:val="28"/>
          <w:szCs w:val="28"/>
        </w:rPr>
        <w:t xml:space="preserve"> </w:t>
      </w:r>
      <w:r w:rsidRPr="002F3D20">
        <w:rPr>
          <w:sz w:val="28"/>
          <w:szCs w:val="28"/>
        </w:rPr>
        <w:t>поширення (розповсюдження, реалізація, передача), знеособлення персональних даних, у</w:t>
      </w:r>
      <w:r w:rsidR="00EF6663" w:rsidRPr="002F3D20">
        <w:rPr>
          <w:sz w:val="28"/>
          <w:szCs w:val="28"/>
        </w:rPr>
        <w:t xml:space="preserve"> </w:t>
      </w:r>
      <w:r w:rsidRPr="002F3D20">
        <w:rPr>
          <w:sz w:val="28"/>
          <w:szCs w:val="28"/>
        </w:rPr>
        <w:t>тому числі з використанням інформаційних (автоматизованих) систем.</w:t>
      </w:r>
      <w:r w:rsidRPr="002F3D20">
        <w:rPr>
          <w:sz w:val="28"/>
          <w:szCs w:val="28"/>
        </w:rPr>
        <w:cr/>
      </w:r>
    </w:p>
    <w:p w:rsidR="004B2387" w:rsidRPr="002F3D20" w:rsidRDefault="00EF6663" w:rsidP="005E5BBF">
      <w:pPr>
        <w:pStyle w:val="ac"/>
        <w:jc w:val="center"/>
        <w:rPr>
          <w:b/>
          <w:sz w:val="28"/>
          <w:szCs w:val="28"/>
        </w:rPr>
      </w:pPr>
      <w:r w:rsidRPr="002F3D20">
        <w:rPr>
          <w:b/>
          <w:spacing w:val="-1"/>
          <w:sz w:val="28"/>
          <w:szCs w:val="28"/>
        </w:rPr>
        <w:t>3</w:t>
      </w:r>
      <w:r w:rsidR="00D8508B" w:rsidRPr="002F3D20">
        <w:rPr>
          <w:b/>
          <w:spacing w:val="-1"/>
          <w:sz w:val="28"/>
          <w:szCs w:val="28"/>
        </w:rPr>
        <w:t xml:space="preserve">. </w:t>
      </w:r>
      <w:r w:rsidR="00090995" w:rsidRPr="002F3D20">
        <w:rPr>
          <w:b/>
          <w:spacing w:val="-1"/>
          <w:sz w:val="28"/>
          <w:szCs w:val="28"/>
        </w:rPr>
        <w:t>ПРЕДМЕТ</w:t>
      </w:r>
      <w:r w:rsidR="00090995" w:rsidRPr="002F3D20">
        <w:rPr>
          <w:b/>
          <w:spacing w:val="-9"/>
          <w:sz w:val="28"/>
          <w:szCs w:val="28"/>
        </w:rPr>
        <w:t xml:space="preserve"> </w:t>
      </w:r>
      <w:r w:rsidR="00090995" w:rsidRPr="002F3D20">
        <w:rPr>
          <w:b/>
          <w:spacing w:val="-1"/>
          <w:sz w:val="28"/>
          <w:szCs w:val="28"/>
        </w:rPr>
        <w:t>ДОГОВОРУ</w:t>
      </w:r>
    </w:p>
    <w:p w:rsidR="00920333" w:rsidRPr="002F3D20" w:rsidRDefault="00EF6663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3</w:t>
      </w:r>
      <w:r w:rsidR="00920333" w:rsidRPr="002F3D20">
        <w:rPr>
          <w:sz w:val="28"/>
          <w:szCs w:val="28"/>
        </w:rPr>
        <w:t xml:space="preserve">.1. За цим Договором Виконавець зобов’язується надати </w:t>
      </w:r>
      <w:r w:rsidR="00644D1F" w:rsidRPr="002F3D20">
        <w:rPr>
          <w:sz w:val="28"/>
          <w:szCs w:val="28"/>
        </w:rPr>
        <w:t>Замовнику</w:t>
      </w:r>
      <w:r w:rsidR="00920333" w:rsidRPr="002F3D20">
        <w:rPr>
          <w:sz w:val="28"/>
          <w:szCs w:val="28"/>
        </w:rPr>
        <w:t xml:space="preserve"> Послуги  належної якості відповідно до діючих тарифів Виконавця</w:t>
      </w:r>
      <w:r w:rsidR="00644D1F" w:rsidRPr="002F3D20">
        <w:rPr>
          <w:sz w:val="28"/>
          <w:szCs w:val="28"/>
        </w:rPr>
        <w:t>,</w:t>
      </w:r>
      <w:r w:rsidR="00920333" w:rsidRPr="002F3D20">
        <w:rPr>
          <w:sz w:val="28"/>
          <w:szCs w:val="28"/>
        </w:rPr>
        <w:t xml:space="preserve"> </w:t>
      </w:r>
      <w:r w:rsidR="00D8508B" w:rsidRPr="002F3D20">
        <w:rPr>
          <w:sz w:val="28"/>
          <w:szCs w:val="28"/>
        </w:rPr>
        <w:t>в</w:t>
      </w:r>
      <w:r w:rsidR="00920333" w:rsidRPr="002F3D20">
        <w:rPr>
          <w:sz w:val="28"/>
          <w:szCs w:val="28"/>
        </w:rPr>
        <w:t xml:space="preserve"> установлені строки та порядку, визначеному цим Договором, внутрішніми інструкціями та положеннями Виконавця, чинним законодавством України, а Замовник в свою чергу зобов’язується </w:t>
      </w:r>
      <w:r w:rsidR="00415AFC" w:rsidRPr="002F3D20">
        <w:rPr>
          <w:sz w:val="28"/>
          <w:szCs w:val="28"/>
        </w:rPr>
        <w:t xml:space="preserve">прийняти і </w:t>
      </w:r>
      <w:r w:rsidR="00920333" w:rsidRPr="002F3D20">
        <w:rPr>
          <w:sz w:val="28"/>
          <w:szCs w:val="28"/>
        </w:rPr>
        <w:t>оплатити Послуги, відповідно до умов цього Договору.</w:t>
      </w:r>
    </w:p>
    <w:p w:rsidR="008F6A73" w:rsidRPr="002F3D20" w:rsidRDefault="00EF6663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3</w:t>
      </w:r>
      <w:r w:rsidR="008F6A73" w:rsidRPr="002F3D20">
        <w:rPr>
          <w:sz w:val="28"/>
          <w:szCs w:val="28"/>
        </w:rPr>
        <w:t xml:space="preserve">.2. Замовник підтверджує, що ознайомився з умовами цього Договору та надає свою добровільну згоду на виконання його умов шляхом підписання </w:t>
      </w:r>
      <w:r w:rsidR="0034014D" w:rsidRPr="002F3D20">
        <w:rPr>
          <w:sz w:val="28"/>
          <w:szCs w:val="28"/>
        </w:rPr>
        <w:t xml:space="preserve">Заяви-приєднання до </w:t>
      </w:r>
      <w:r w:rsidR="008324B0">
        <w:rPr>
          <w:sz w:val="28"/>
          <w:szCs w:val="28"/>
        </w:rPr>
        <w:t>П</w:t>
      </w:r>
      <w:r w:rsidR="0034014D" w:rsidRPr="002F3D20">
        <w:rPr>
          <w:sz w:val="28"/>
          <w:szCs w:val="28"/>
        </w:rPr>
        <w:t xml:space="preserve">ублічного договору про надання платних медичних послуг </w:t>
      </w:r>
      <w:r w:rsidR="008F6A73" w:rsidRPr="002F3D20">
        <w:rPr>
          <w:sz w:val="28"/>
          <w:szCs w:val="28"/>
        </w:rPr>
        <w:t>(Додаток № 1).</w:t>
      </w:r>
    </w:p>
    <w:p w:rsidR="00652739" w:rsidRPr="002F3D20" w:rsidRDefault="00EF6663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3</w:t>
      </w:r>
      <w:r w:rsidR="008F6A73" w:rsidRPr="002F3D20">
        <w:rPr>
          <w:sz w:val="28"/>
          <w:szCs w:val="28"/>
        </w:rPr>
        <w:t>.3. Медичні послуги надаються відповідно до галузевих стандартів у сфері охорони здоров’я та/або локальних протоколів медичної допомоги, затве</w:t>
      </w:r>
      <w:r w:rsidR="00652739" w:rsidRPr="002F3D20">
        <w:rPr>
          <w:sz w:val="28"/>
          <w:szCs w:val="28"/>
        </w:rPr>
        <w:t>рджених у встановленому порядку</w:t>
      </w:r>
      <w:r w:rsidR="0034014D" w:rsidRPr="002F3D20">
        <w:rPr>
          <w:sz w:val="28"/>
          <w:szCs w:val="28"/>
        </w:rPr>
        <w:t>.</w:t>
      </w:r>
    </w:p>
    <w:p w:rsidR="008F6A73" w:rsidRPr="002F3D20" w:rsidRDefault="00EF6663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3</w:t>
      </w:r>
      <w:r w:rsidR="008F6A73" w:rsidRPr="002F3D20">
        <w:rPr>
          <w:sz w:val="28"/>
          <w:szCs w:val="28"/>
        </w:rPr>
        <w:t xml:space="preserve">.4. Якість наданих медичних послуг повинна відповідати вимогам законодавства України. </w:t>
      </w:r>
    </w:p>
    <w:p w:rsidR="004B2387" w:rsidRPr="002F3D20" w:rsidRDefault="00EF6663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3</w:t>
      </w:r>
      <w:r w:rsidR="008F6A73" w:rsidRPr="002F3D20">
        <w:rPr>
          <w:sz w:val="28"/>
          <w:szCs w:val="28"/>
        </w:rPr>
        <w:t xml:space="preserve">.5. </w:t>
      </w:r>
      <w:r w:rsidR="008F6A73" w:rsidRPr="005B4B5D">
        <w:rPr>
          <w:sz w:val="28"/>
          <w:szCs w:val="28"/>
        </w:rPr>
        <w:t xml:space="preserve">Надання медичних послуг здійснюється відповідно до Інформованої добровільної згоди Пацієнта на проведення діагностики, лікування та на проведення операції </w:t>
      </w:r>
      <w:r w:rsidR="00366EEA">
        <w:rPr>
          <w:sz w:val="28"/>
          <w:szCs w:val="28"/>
        </w:rPr>
        <w:t>і</w:t>
      </w:r>
      <w:r w:rsidR="008F6A73" w:rsidRPr="005B4B5D">
        <w:rPr>
          <w:sz w:val="28"/>
          <w:szCs w:val="28"/>
        </w:rPr>
        <w:t xml:space="preserve"> знеболення, яка оформлюється у </w:t>
      </w:r>
      <w:r w:rsidR="0034014D" w:rsidRPr="005B4B5D">
        <w:rPr>
          <w:sz w:val="28"/>
          <w:szCs w:val="28"/>
        </w:rPr>
        <w:t>письмовій</w:t>
      </w:r>
      <w:r w:rsidR="008F6A73" w:rsidRPr="005B4B5D">
        <w:rPr>
          <w:sz w:val="28"/>
          <w:szCs w:val="28"/>
        </w:rPr>
        <w:t xml:space="preserve"> формі перед наданням медичної послуги.</w:t>
      </w:r>
      <w:r w:rsidR="008F6A73" w:rsidRPr="002F3D20">
        <w:rPr>
          <w:sz w:val="28"/>
          <w:szCs w:val="28"/>
        </w:rPr>
        <w:t xml:space="preserve"> </w:t>
      </w:r>
    </w:p>
    <w:p w:rsidR="00513A62" w:rsidRPr="002F3D20" w:rsidRDefault="00EF6663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3</w:t>
      </w:r>
      <w:r w:rsidR="004B2387" w:rsidRPr="002F3D20">
        <w:rPr>
          <w:sz w:val="28"/>
          <w:szCs w:val="28"/>
        </w:rPr>
        <w:t xml:space="preserve">.6. Виконавець гарантує, що всі відомості про Пацієнта, що містять лікарську та/або іншу конфіденційну таємницю, будуть використовуватись відповідно до вимог </w:t>
      </w:r>
      <w:r w:rsidR="0034014D" w:rsidRPr="002F3D20">
        <w:rPr>
          <w:sz w:val="28"/>
          <w:szCs w:val="28"/>
        </w:rPr>
        <w:t xml:space="preserve">чинного </w:t>
      </w:r>
      <w:r w:rsidR="004B2387" w:rsidRPr="002F3D20">
        <w:rPr>
          <w:sz w:val="28"/>
          <w:szCs w:val="28"/>
        </w:rPr>
        <w:t>законодавства України</w:t>
      </w:r>
      <w:r w:rsidR="00652739" w:rsidRPr="002F3D20">
        <w:rPr>
          <w:sz w:val="28"/>
          <w:szCs w:val="28"/>
        </w:rPr>
        <w:t>.</w:t>
      </w:r>
    </w:p>
    <w:p w:rsidR="004B2387" w:rsidRPr="002F3D20" w:rsidRDefault="00EF6663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3</w:t>
      </w:r>
      <w:r w:rsidR="004B2387" w:rsidRPr="002F3D20">
        <w:rPr>
          <w:sz w:val="28"/>
          <w:szCs w:val="28"/>
        </w:rPr>
        <w:t>.7. Місцем надання послуг є: м. Київ, вулиця Бердичівська, 1, 04116.</w:t>
      </w:r>
    </w:p>
    <w:p w:rsidR="00652739" w:rsidRPr="002F3D20" w:rsidRDefault="00EF6663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3</w:t>
      </w:r>
      <w:r w:rsidR="004B2387" w:rsidRPr="002F3D20">
        <w:rPr>
          <w:sz w:val="28"/>
          <w:szCs w:val="28"/>
        </w:rPr>
        <w:t>.8. Підписанням Заяв</w:t>
      </w:r>
      <w:r w:rsidR="00415AFC" w:rsidRPr="002F3D20">
        <w:rPr>
          <w:sz w:val="28"/>
          <w:szCs w:val="28"/>
        </w:rPr>
        <w:t>и -</w:t>
      </w:r>
      <w:r w:rsidR="004B2387" w:rsidRPr="002F3D20">
        <w:rPr>
          <w:sz w:val="28"/>
          <w:szCs w:val="28"/>
        </w:rPr>
        <w:t xml:space="preserve"> приєднання та/або вчиненням інших підтверджуючих дій, Замовник беззастережно та безумовно приєднується до умов цього Договору</w:t>
      </w:r>
      <w:r w:rsidR="0034014D" w:rsidRPr="002F3D20">
        <w:rPr>
          <w:sz w:val="28"/>
          <w:szCs w:val="28"/>
        </w:rPr>
        <w:t>.</w:t>
      </w:r>
      <w:r w:rsidR="004B2387" w:rsidRPr="002F3D20">
        <w:rPr>
          <w:sz w:val="28"/>
          <w:szCs w:val="28"/>
        </w:rPr>
        <w:t xml:space="preserve">    </w:t>
      </w:r>
      <w:r w:rsidR="008F6A73" w:rsidRPr="002F3D20">
        <w:rPr>
          <w:sz w:val="28"/>
          <w:szCs w:val="28"/>
        </w:rPr>
        <w:t xml:space="preserve"> </w:t>
      </w:r>
    </w:p>
    <w:p w:rsidR="00537C13" w:rsidRPr="0004422C" w:rsidRDefault="00537C13" w:rsidP="00537C13">
      <w:pPr>
        <w:pStyle w:val="ac"/>
        <w:jc w:val="both"/>
        <w:rPr>
          <w:b/>
          <w:w w:val="95"/>
          <w:szCs w:val="28"/>
        </w:rPr>
      </w:pPr>
    </w:p>
    <w:p w:rsidR="00415AFC" w:rsidRPr="005E5BBF" w:rsidRDefault="00EF6663" w:rsidP="005E5BBF">
      <w:pPr>
        <w:pStyle w:val="ac"/>
        <w:jc w:val="center"/>
        <w:rPr>
          <w:b/>
          <w:sz w:val="28"/>
          <w:szCs w:val="28"/>
        </w:rPr>
      </w:pPr>
      <w:r w:rsidRPr="002F3D20">
        <w:rPr>
          <w:b/>
          <w:w w:val="95"/>
          <w:sz w:val="28"/>
          <w:szCs w:val="28"/>
        </w:rPr>
        <w:t xml:space="preserve">4. </w:t>
      </w:r>
      <w:r w:rsidR="00090995" w:rsidRPr="002F3D20">
        <w:rPr>
          <w:b/>
          <w:w w:val="95"/>
          <w:sz w:val="28"/>
          <w:szCs w:val="28"/>
        </w:rPr>
        <w:t>ПPABA</w:t>
      </w:r>
      <w:r w:rsidR="00090995" w:rsidRPr="002F3D20">
        <w:rPr>
          <w:b/>
          <w:spacing w:val="22"/>
          <w:w w:val="95"/>
          <w:sz w:val="28"/>
          <w:szCs w:val="28"/>
        </w:rPr>
        <w:t xml:space="preserve"> </w:t>
      </w:r>
      <w:r w:rsidR="00090995" w:rsidRPr="002F3D20">
        <w:rPr>
          <w:b/>
          <w:w w:val="95"/>
          <w:sz w:val="28"/>
          <w:szCs w:val="28"/>
        </w:rPr>
        <w:t>ТА</w:t>
      </w:r>
      <w:r w:rsidR="00090995" w:rsidRPr="002F3D20">
        <w:rPr>
          <w:b/>
          <w:spacing w:val="16"/>
          <w:w w:val="95"/>
          <w:sz w:val="28"/>
          <w:szCs w:val="28"/>
        </w:rPr>
        <w:t xml:space="preserve"> </w:t>
      </w:r>
      <w:r w:rsidR="00187537" w:rsidRPr="002F3D20">
        <w:rPr>
          <w:b/>
          <w:w w:val="95"/>
          <w:sz w:val="28"/>
          <w:szCs w:val="28"/>
        </w:rPr>
        <w:t>ОБОВ’ЯЗК</w:t>
      </w:r>
      <w:r w:rsidR="00090995" w:rsidRPr="002F3D20">
        <w:rPr>
          <w:b/>
          <w:w w:val="95"/>
          <w:sz w:val="28"/>
          <w:szCs w:val="28"/>
        </w:rPr>
        <w:t>И</w:t>
      </w:r>
      <w:r w:rsidR="00090995" w:rsidRPr="002F3D20">
        <w:rPr>
          <w:b/>
          <w:spacing w:val="41"/>
          <w:w w:val="95"/>
          <w:sz w:val="28"/>
          <w:szCs w:val="28"/>
        </w:rPr>
        <w:t xml:space="preserve"> </w:t>
      </w:r>
      <w:r w:rsidR="00CF77C3" w:rsidRPr="002F3D20">
        <w:rPr>
          <w:b/>
          <w:spacing w:val="41"/>
          <w:w w:val="95"/>
          <w:sz w:val="28"/>
          <w:szCs w:val="28"/>
        </w:rPr>
        <w:t>СТОРІН</w:t>
      </w:r>
    </w:p>
    <w:p w:rsidR="00954CDF" w:rsidRPr="00053E43" w:rsidRDefault="00EF6663" w:rsidP="00053E43">
      <w:pPr>
        <w:ind w:firstLine="567"/>
        <w:rPr>
          <w:b/>
          <w:sz w:val="28"/>
          <w:szCs w:val="28"/>
        </w:rPr>
      </w:pPr>
      <w:r w:rsidRPr="00053E43">
        <w:rPr>
          <w:b/>
          <w:w w:val="90"/>
          <w:sz w:val="28"/>
          <w:szCs w:val="28"/>
        </w:rPr>
        <w:t>4</w:t>
      </w:r>
      <w:r w:rsidR="00652739" w:rsidRPr="00053E43">
        <w:rPr>
          <w:b/>
          <w:w w:val="90"/>
          <w:sz w:val="28"/>
          <w:szCs w:val="28"/>
        </w:rPr>
        <w:t xml:space="preserve">.1. </w:t>
      </w:r>
      <w:r w:rsidR="00CF77C3" w:rsidRPr="00053E43">
        <w:rPr>
          <w:b/>
          <w:w w:val="90"/>
          <w:sz w:val="28"/>
          <w:szCs w:val="28"/>
        </w:rPr>
        <w:t xml:space="preserve">Виконавець має право: </w:t>
      </w:r>
    </w:p>
    <w:p w:rsidR="00CF77C3" w:rsidRPr="002F3D20" w:rsidRDefault="00EF6663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4</w:t>
      </w:r>
      <w:r w:rsidR="00CF77C3" w:rsidRPr="002F3D20">
        <w:rPr>
          <w:sz w:val="28"/>
          <w:szCs w:val="28"/>
        </w:rPr>
        <w:t xml:space="preserve">.1.1 Затверджувати та вносити зміни до </w:t>
      </w:r>
      <w:r w:rsidR="00895D3E" w:rsidRPr="002F3D20">
        <w:rPr>
          <w:sz w:val="28"/>
          <w:szCs w:val="28"/>
        </w:rPr>
        <w:t xml:space="preserve">переліку Послуг, які надаються Виконавцем та діючих тарифів, </w:t>
      </w:r>
      <w:r w:rsidR="00CF77C3" w:rsidRPr="002F3D20">
        <w:rPr>
          <w:sz w:val="28"/>
          <w:szCs w:val="28"/>
        </w:rPr>
        <w:t>розміщен</w:t>
      </w:r>
      <w:r w:rsidR="00895D3E" w:rsidRPr="002F3D20">
        <w:rPr>
          <w:sz w:val="28"/>
          <w:szCs w:val="28"/>
        </w:rPr>
        <w:t>их</w:t>
      </w:r>
      <w:r w:rsidR="00CF77C3" w:rsidRPr="002F3D20">
        <w:rPr>
          <w:sz w:val="28"/>
          <w:szCs w:val="28"/>
        </w:rPr>
        <w:t xml:space="preserve"> на </w:t>
      </w:r>
      <w:r w:rsidR="00366EEA" w:rsidRPr="00366EEA">
        <w:rPr>
          <w:sz w:val="28"/>
          <w:szCs w:val="28"/>
        </w:rPr>
        <w:t xml:space="preserve">веб-сайті Виконавця </w:t>
      </w:r>
      <w:r w:rsidR="00CF77C3" w:rsidRPr="002F3D20">
        <w:rPr>
          <w:sz w:val="28"/>
          <w:szCs w:val="28"/>
        </w:rPr>
        <w:t xml:space="preserve"> </w:t>
      </w:r>
      <w:hyperlink r:id="rId11" w:history="1">
        <w:r w:rsidR="007C0B28" w:rsidRPr="007C0B28">
          <w:rPr>
            <w:rStyle w:val="a7"/>
            <w:sz w:val="28"/>
            <w:szCs w:val="28"/>
          </w:rPr>
          <w:t>https://cg.mvs.gov.ua</w:t>
        </w:r>
      </w:hyperlink>
      <w:r w:rsidR="00CF77C3" w:rsidRPr="007C0B28">
        <w:rPr>
          <w:sz w:val="28"/>
          <w:szCs w:val="28"/>
        </w:rPr>
        <w:t>,</w:t>
      </w:r>
      <w:r w:rsidR="00CF77C3" w:rsidRPr="002F3D20">
        <w:rPr>
          <w:sz w:val="28"/>
          <w:szCs w:val="28"/>
        </w:rPr>
        <w:t xml:space="preserve"> </w:t>
      </w:r>
      <w:r w:rsidR="00895D3E" w:rsidRPr="002F3D20">
        <w:rPr>
          <w:sz w:val="28"/>
          <w:szCs w:val="28"/>
        </w:rPr>
        <w:t xml:space="preserve">вносити зміни </w:t>
      </w:r>
      <w:r w:rsidR="00CF77C3" w:rsidRPr="002F3D20">
        <w:rPr>
          <w:sz w:val="28"/>
          <w:szCs w:val="28"/>
        </w:rPr>
        <w:t xml:space="preserve">щодо порядку та строків надання кожної Послуги. </w:t>
      </w:r>
    </w:p>
    <w:p w:rsidR="00CF77C3" w:rsidRPr="002F3D20" w:rsidRDefault="00EF6663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4</w:t>
      </w:r>
      <w:r w:rsidR="00CF77C3" w:rsidRPr="002F3D20">
        <w:rPr>
          <w:sz w:val="28"/>
          <w:szCs w:val="28"/>
        </w:rPr>
        <w:t xml:space="preserve">.1.2. При необхідності залучати заклади охорони здоров’я або фізичних осіб-підприємців, які мають ліцензію на провадження господарської діяльності з медичної практики на підставі договору для надання окремих Послуг </w:t>
      </w:r>
      <w:r w:rsidR="00415AFC" w:rsidRPr="002F3D20">
        <w:rPr>
          <w:sz w:val="28"/>
          <w:szCs w:val="28"/>
        </w:rPr>
        <w:t>Замовнику</w:t>
      </w:r>
      <w:r w:rsidR="00CF77C3" w:rsidRPr="002F3D20">
        <w:rPr>
          <w:sz w:val="28"/>
          <w:szCs w:val="28"/>
        </w:rPr>
        <w:t>.</w:t>
      </w:r>
    </w:p>
    <w:p w:rsidR="00CF77C3" w:rsidRPr="002F3D20" w:rsidRDefault="00EF6663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lastRenderedPageBreak/>
        <w:t>4</w:t>
      </w:r>
      <w:r w:rsidR="00CF77C3" w:rsidRPr="002F3D20">
        <w:rPr>
          <w:sz w:val="28"/>
          <w:szCs w:val="28"/>
        </w:rPr>
        <w:t xml:space="preserve">.1.3. Відмовити у наданні Послуг у випадку виявлення під час обстеження протипоказань до запропонованих методів лікування. </w:t>
      </w:r>
    </w:p>
    <w:p w:rsidR="00CF77C3" w:rsidRPr="002F3D20" w:rsidRDefault="00EF6663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4</w:t>
      </w:r>
      <w:r w:rsidR="00CF77C3" w:rsidRPr="002F3D20">
        <w:rPr>
          <w:sz w:val="28"/>
          <w:szCs w:val="28"/>
        </w:rPr>
        <w:t xml:space="preserve">.1.4. У випадках, передбачених чинним законодавством України, </w:t>
      </w:r>
      <w:r w:rsidR="0040313D" w:rsidRPr="002F3D20">
        <w:rPr>
          <w:sz w:val="28"/>
          <w:szCs w:val="28"/>
        </w:rPr>
        <w:t xml:space="preserve">надавати неповну інформацію про стан здоров'я Замовника, обмежити можливість ознайомлення Замовника з окремими медичними документами, якщо інформація в цих документах може погіршити стан здоров'я або зашкодити процесу лікування. </w:t>
      </w:r>
    </w:p>
    <w:p w:rsidR="00CF77C3" w:rsidRPr="002F3D20" w:rsidRDefault="00EF6663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4</w:t>
      </w:r>
      <w:r w:rsidR="00CF77C3" w:rsidRPr="002F3D20">
        <w:rPr>
          <w:sz w:val="28"/>
          <w:szCs w:val="28"/>
        </w:rPr>
        <w:t xml:space="preserve">.1.5. Змінювати час надання Послуги у випадку непередбачуваної відсутності обраного Замовником медичного працівника або призначити іншого медичного працівника за згодою </w:t>
      </w:r>
      <w:r w:rsidR="00415AFC" w:rsidRPr="002F3D20">
        <w:rPr>
          <w:sz w:val="28"/>
          <w:szCs w:val="28"/>
        </w:rPr>
        <w:t>Замовника</w:t>
      </w:r>
      <w:r w:rsidR="00CF77C3" w:rsidRPr="002F3D20">
        <w:rPr>
          <w:sz w:val="28"/>
          <w:szCs w:val="28"/>
        </w:rPr>
        <w:t xml:space="preserve">. </w:t>
      </w:r>
    </w:p>
    <w:p w:rsidR="00CF77C3" w:rsidRPr="002F3D20" w:rsidRDefault="00EF6663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4</w:t>
      </w:r>
      <w:r w:rsidR="00CF77C3" w:rsidRPr="002F3D20">
        <w:rPr>
          <w:sz w:val="28"/>
          <w:szCs w:val="28"/>
        </w:rPr>
        <w:t>.1.6. Вимагати від Замовника виконання умов цього Договору.</w:t>
      </w:r>
    </w:p>
    <w:p w:rsidR="00CF77C3" w:rsidRPr="00141579" w:rsidRDefault="00EF6663" w:rsidP="00537C13">
      <w:pPr>
        <w:pStyle w:val="ac"/>
        <w:ind w:firstLine="567"/>
        <w:jc w:val="both"/>
        <w:rPr>
          <w:sz w:val="28"/>
          <w:szCs w:val="28"/>
        </w:rPr>
      </w:pPr>
      <w:r w:rsidRPr="00A27E85">
        <w:rPr>
          <w:sz w:val="28"/>
          <w:szCs w:val="28"/>
        </w:rPr>
        <w:t>4</w:t>
      </w:r>
      <w:r w:rsidR="00CF77C3" w:rsidRPr="00A27E85">
        <w:rPr>
          <w:sz w:val="28"/>
          <w:szCs w:val="28"/>
        </w:rPr>
        <w:t xml:space="preserve">.1.7. У разі порушення </w:t>
      </w:r>
      <w:r w:rsidR="0040313D" w:rsidRPr="00A27E85">
        <w:rPr>
          <w:sz w:val="28"/>
          <w:szCs w:val="28"/>
        </w:rPr>
        <w:t>Замовником</w:t>
      </w:r>
      <w:r w:rsidR="00CF77C3" w:rsidRPr="00A27E85">
        <w:rPr>
          <w:sz w:val="28"/>
          <w:szCs w:val="28"/>
        </w:rPr>
        <w:t xml:space="preserve"> рекомендацій медичних працівників Виконавця щодо підготовки до надання Послуг, при </w:t>
      </w:r>
      <w:r w:rsidR="0040313D" w:rsidRPr="00A27E85">
        <w:rPr>
          <w:sz w:val="28"/>
          <w:szCs w:val="28"/>
        </w:rPr>
        <w:t>некоректній поведінці Замовника</w:t>
      </w:r>
      <w:r w:rsidR="00CF77C3" w:rsidRPr="00A27E85">
        <w:rPr>
          <w:sz w:val="28"/>
          <w:szCs w:val="28"/>
        </w:rPr>
        <w:t xml:space="preserve">, зокрема порушенні </w:t>
      </w:r>
      <w:r w:rsidR="0040313D" w:rsidRPr="00A27E85">
        <w:rPr>
          <w:sz w:val="28"/>
          <w:szCs w:val="28"/>
        </w:rPr>
        <w:t>П</w:t>
      </w:r>
      <w:r w:rsidR="00CF77C3" w:rsidRPr="00A27E85">
        <w:rPr>
          <w:sz w:val="28"/>
          <w:szCs w:val="28"/>
        </w:rPr>
        <w:t>равил перебування пацієнтів, відмові в наданні інформованої добровільної згоди, Виконавець має право розірвати цей Договір з моменту виявлення цих порушень зі сторони Замовника</w:t>
      </w:r>
      <w:r w:rsidR="00CF77C3" w:rsidRPr="00141579">
        <w:rPr>
          <w:sz w:val="28"/>
          <w:szCs w:val="28"/>
        </w:rPr>
        <w:t xml:space="preserve">. При цьому </w:t>
      </w:r>
      <w:r w:rsidR="007B2414" w:rsidRPr="00141579">
        <w:rPr>
          <w:sz w:val="28"/>
          <w:szCs w:val="28"/>
        </w:rPr>
        <w:t>внесені  кошти Замовником за</w:t>
      </w:r>
      <w:r w:rsidR="00CF77C3" w:rsidRPr="00141579">
        <w:rPr>
          <w:sz w:val="28"/>
          <w:szCs w:val="28"/>
        </w:rPr>
        <w:t xml:space="preserve"> Послуг</w:t>
      </w:r>
      <w:r w:rsidR="007B2414" w:rsidRPr="00141579">
        <w:rPr>
          <w:sz w:val="28"/>
          <w:szCs w:val="28"/>
        </w:rPr>
        <w:t>и</w:t>
      </w:r>
      <w:r w:rsidR="00CF77C3" w:rsidRPr="00141579">
        <w:rPr>
          <w:sz w:val="28"/>
          <w:szCs w:val="28"/>
        </w:rPr>
        <w:t>, що фактично були надані, не підляга</w:t>
      </w:r>
      <w:r w:rsidR="005B4B5D" w:rsidRPr="00141579">
        <w:rPr>
          <w:sz w:val="28"/>
          <w:szCs w:val="28"/>
        </w:rPr>
        <w:t>ють</w:t>
      </w:r>
      <w:r w:rsidR="00CF77C3" w:rsidRPr="00141579">
        <w:rPr>
          <w:sz w:val="28"/>
          <w:szCs w:val="28"/>
        </w:rPr>
        <w:t xml:space="preserve"> поверненню. </w:t>
      </w:r>
    </w:p>
    <w:p w:rsidR="00CF77C3" w:rsidRPr="002F3D20" w:rsidRDefault="00EF6663" w:rsidP="00537C13">
      <w:pPr>
        <w:pStyle w:val="ac"/>
        <w:ind w:firstLine="567"/>
        <w:jc w:val="both"/>
        <w:rPr>
          <w:sz w:val="28"/>
          <w:szCs w:val="28"/>
        </w:rPr>
      </w:pPr>
      <w:r w:rsidRPr="00141579">
        <w:rPr>
          <w:sz w:val="28"/>
          <w:szCs w:val="28"/>
        </w:rPr>
        <w:t>4</w:t>
      </w:r>
      <w:r w:rsidR="00CF77C3" w:rsidRPr="00141579">
        <w:rPr>
          <w:sz w:val="28"/>
          <w:szCs w:val="28"/>
        </w:rPr>
        <w:t>.1.8. Використовувати вказані Замовником</w:t>
      </w:r>
      <w:r w:rsidR="0040313D" w:rsidRPr="00141579">
        <w:rPr>
          <w:sz w:val="28"/>
          <w:szCs w:val="28"/>
        </w:rPr>
        <w:t xml:space="preserve"> </w:t>
      </w:r>
      <w:r w:rsidR="00CF77C3" w:rsidRPr="00141579">
        <w:rPr>
          <w:sz w:val="28"/>
          <w:szCs w:val="28"/>
        </w:rPr>
        <w:t>контактні дані</w:t>
      </w:r>
      <w:r w:rsidR="00CF77C3" w:rsidRPr="002F3D20">
        <w:rPr>
          <w:sz w:val="28"/>
          <w:szCs w:val="28"/>
        </w:rPr>
        <w:t xml:space="preserve"> (адресу електронної пошти, номер телефону) для направлення повідомлень Замовнику щодо порядку надання Послуг, результатів їх надання.</w:t>
      </w:r>
    </w:p>
    <w:p w:rsidR="00E27C70" w:rsidRPr="002F3D20" w:rsidRDefault="00E27C70" w:rsidP="00537C13">
      <w:pPr>
        <w:pStyle w:val="ac"/>
        <w:ind w:firstLine="567"/>
        <w:jc w:val="both"/>
        <w:rPr>
          <w:sz w:val="28"/>
          <w:szCs w:val="28"/>
        </w:rPr>
      </w:pPr>
    </w:p>
    <w:p w:rsidR="003B0319" w:rsidRPr="005E5885" w:rsidRDefault="00EF6663" w:rsidP="005E5885">
      <w:pPr>
        <w:pStyle w:val="ac"/>
        <w:ind w:firstLine="567"/>
        <w:jc w:val="both"/>
        <w:rPr>
          <w:b/>
          <w:w w:val="95"/>
          <w:sz w:val="28"/>
          <w:szCs w:val="28"/>
        </w:rPr>
      </w:pPr>
      <w:r w:rsidRPr="002F3D20">
        <w:rPr>
          <w:b/>
          <w:w w:val="95"/>
          <w:sz w:val="28"/>
          <w:szCs w:val="28"/>
        </w:rPr>
        <w:t>4</w:t>
      </w:r>
      <w:r w:rsidR="003B0319" w:rsidRPr="002F3D20">
        <w:rPr>
          <w:b/>
          <w:w w:val="95"/>
          <w:sz w:val="28"/>
          <w:szCs w:val="28"/>
        </w:rPr>
        <w:t xml:space="preserve">.2. Виконавець зобов’язується: </w:t>
      </w:r>
    </w:p>
    <w:p w:rsidR="00053E43" w:rsidRDefault="00EF6663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4</w:t>
      </w:r>
      <w:r w:rsidR="003B0319" w:rsidRPr="002F3D20">
        <w:rPr>
          <w:sz w:val="28"/>
          <w:szCs w:val="28"/>
        </w:rPr>
        <w:t xml:space="preserve">.2.1. Забезпечити Замовника інформацією, що включає відомості про місце надання Послуг, режим роботи </w:t>
      </w:r>
      <w:r w:rsidR="0040313D" w:rsidRPr="002F3D20">
        <w:rPr>
          <w:sz w:val="28"/>
          <w:szCs w:val="28"/>
        </w:rPr>
        <w:t xml:space="preserve">лікувальних </w:t>
      </w:r>
      <w:r w:rsidR="003B0319" w:rsidRPr="002F3D20">
        <w:rPr>
          <w:sz w:val="28"/>
          <w:szCs w:val="28"/>
        </w:rPr>
        <w:t>відділень, структурних підрозділів Виконавця, перелік Послуг із зазначенням їх вартості та строків виконання, про умови надання та отримання цих Послуг.</w:t>
      </w:r>
    </w:p>
    <w:p w:rsidR="003B0319" w:rsidRPr="002F3D20" w:rsidRDefault="003B0319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 xml:space="preserve"> </w:t>
      </w:r>
      <w:r w:rsidR="00EF6663" w:rsidRPr="002F3D20">
        <w:rPr>
          <w:sz w:val="28"/>
          <w:szCs w:val="28"/>
        </w:rPr>
        <w:t>4</w:t>
      </w:r>
      <w:r w:rsidRPr="002F3D20">
        <w:rPr>
          <w:sz w:val="28"/>
          <w:szCs w:val="28"/>
        </w:rPr>
        <w:t>.2.2. Своєчасно і якісно надавати Послуги відповідно до умов цього Договору та з дотриманням вимог чинного законодавства України. Послуги надаються відповідно до галузевих стандартів у сфері охорони здоров'я та/або локальних протоколів медичної допомоги, затверджених у встановленому порядку. Виконавець зобов'язаний надавати лише ті Послуги, на надання яких Виконавцем отримано ліцензію на провадження господарської діяльності з медичної практики.</w:t>
      </w:r>
    </w:p>
    <w:p w:rsidR="00586C64" w:rsidRDefault="00652739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 xml:space="preserve"> </w:t>
      </w:r>
      <w:r w:rsidR="00EF6663" w:rsidRPr="002F3D20">
        <w:rPr>
          <w:sz w:val="28"/>
          <w:szCs w:val="28"/>
        </w:rPr>
        <w:t>4</w:t>
      </w:r>
      <w:r w:rsidR="003B0319" w:rsidRPr="002F3D20">
        <w:rPr>
          <w:sz w:val="28"/>
          <w:szCs w:val="28"/>
        </w:rPr>
        <w:t>.2.3. Забезпечити участь кваліфікованих медичних працівників для надання Послуг в межах виконання зобов’язань за цим Договором та забезпечувати відповідність місця надання Послуг державним санітарним нормам і правилам, ліцензійним умовам провадження господарської діяльності з медичної практики, галузевим стандартам у сфері охорони здоров’я.</w:t>
      </w:r>
    </w:p>
    <w:p w:rsidR="003B0319" w:rsidRPr="002F3D20" w:rsidRDefault="003B0319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 xml:space="preserve">  </w:t>
      </w:r>
      <w:r w:rsidR="00EF6663" w:rsidRPr="002F3D20">
        <w:rPr>
          <w:sz w:val="28"/>
          <w:szCs w:val="28"/>
        </w:rPr>
        <w:t>4</w:t>
      </w:r>
      <w:r w:rsidRPr="002F3D20">
        <w:rPr>
          <w:sz w:val="28"/>
          <w:szCs w:val="28"/>
        </w:rPr>
        <w:t xml:space="preserve">.2.4. У своїй діяльності з надання Послуг використовувати методи діагностики та лікування, лікарські засоби та вироби медичного призначення, дозволені до застосування в установленому чинним законодавством України порядку. </w:t>
      </w:r>
    </w:p>
    <w:p w:rsidR="003B0319" w:rsidRPr="002F3D20" w:rsidRDefault="00EF6663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4</w:t>
      </w:r>
      <w:r w:rsidR="003B0319" w:rsidRPr="002F3D20">
        <w:rPr>
          <w:sz w:val="28"/>
          <w:szCs w:val="28"/>
        </w:rPr>
        <w:t xml:space="preserve">.2.5. Вести та зберігати медичну документацію за встановленими законодавством України формами. Надавати Замовнику виписки з медичної документації, довідки та іншу медичну документацію. </w:t>
      </w:r>
    </w:p>
    <w:p w:rsidR="00652739" w:rsidRPr="002F3D20" w:rsidRDefault="00EF6663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4</w:t>
      </w:r>
      <w:r w:rsidR="003B0319" w:rsidRPr="002F3D20">
        <w:rPr>
          <w:sz w:val="28"/>
          <w:szCs w:val="28"/>
        </w:rPr>
        <w:t xml:space="preserve">.2.6. Надавати Замовнику медичну інформацію у межах і в порядку, визначених чинним законодавством України. </w:t>
      </w:r>
    </w:p>
    <w:p w:rsidR="003B0319" w:rsidRPr="002F3D20" w:rsidRDefault="00EF6663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lastRenderedPageBreak/>
        <w:t>4</w:t>
      </w:r>
      <w:r w:rsidR="003B0319" w:rsidRPr="002F3D20">
        <w:rPr>
          <w:sz w:val="28"/>
          <w:szCs w:val="28"/>
        </w:rPr>
        <w:t xml:space="preserve">.2.7. Своєчасно інформувати Замовника у випадку неможливості надання Послуг повністю або частково. </w:t>
      </w:r>
    </w:p>
    <w:p w:rsidR="003B0319" w:rsidRPr="002F3D20" w:rsidRDefault="00EF6663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4</w:t>
      </w:r>
      <w:r w:rsidR="003B0319" w:rsidRPr="002F3D20">
        <w:rPr>
          <w:sz w:val="28"/>
          <w:szCs w:val="28"/>
        </w:rPr>
        <w:t xml:space="preserve">.2.8. Забезпечити режим конфіденційності щодо результатів надання Послуг відповідно </w:t>
      </w:r>
      <w:r w:rsidR="00E324BA" w:rsidRPr="002F3D20">
        <w:rPr>
          <w:sz w:val="28"/>
          <w:szCs w:val="28"/>
        </w:rPr>
        <w:t xml:space="preserve">до </w:t>
      </w:r>
      <w:r w:rsidR="003B0319" w:rsidRPr="002F3D20">
        <w:rPr>
          <w:sz w:val="28"/>
          <w:szCs w:val="28"/>
        </w:rPr>
        <w:t>Розділу 6 цього Договору та вимог законодавства про лікарську таємницю.</w:t>
      </w:r>
    </w:p>
    <w:p w:rsidR="00652739" w:rsidRPr="002F3D20" w:rsidRDefault="00652739" w:rsidP="00537C13">
      <w:pPr>
        <w:pStyle w:val="ac"/>
        <w:ind w:firstLine="567"/>
        <w:jc w:val="both"/>
        <w:rPr>
          <w:sz w:val="28"/>
          <w:szCs w:val="28"/>
        </w:rPr>
      </w:pPr>
    </w:p>
    <w:p w:rsidR="003B0319" w:rsidRPr="002F3D20" w:rsidRDefault="00EF6663" w:rsidP="005E5885">
      <w:pPr>
        <w:pStyle w:val="ac"/>
        <w:ind w:firstLine="567"/>
        <w:jc w:val="both"/>
        <w:rPr>
          <w:w w:val="95"/>
          <w:sz w:val="28"/>
          <w:szCs w:val="28"/>
        </w:rPr>
      </w:pPr>
      <w:r w:rsidRPr="002F3D20">
        <w:rPr>
          <w:b/>
          <w:w w:val="95"/>
          <w:sz w:val="28"/>
          <w:szCs w:val="28"/>
        </w:rPr>
        <w:t>4</w:t>
      </w:r>
      <w:r w:rsidR="0040313D" w:rsidRPr="002F3D20">
        <w:rPr>
          <w:b/>
          <w:w w:val="95"/>
          <w:sz w:val="28"/>
          <w:szCs w:val="28"/>
        </w:rPr>
        <w:t>.3. Права Замовника</w:t>
      </w:r>
      <w:r w:rsidR="003B0319" w:rsidRPr="002F3D20">
        <w:rPr>
          <w:b/>
          <w:w w:val="95"/>
          <w:sz w:val="28"/>
          <w:szCs w:val="28"/>
        </w:rPr>
        <w:t xml:space="preserve">: </w:t>
      </w:r>
    </w:p>
    <w:p w:rsidR="003B0319" w:rsidRPr="002F3D20" w:rsidRDefault="00EF6663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4</w:t>
      </w:r>
      <w:r w:rsidR="003B0319" w:rsidRPr="002F3D20">
        <w:rPr>
          <w:sz w:val="28"/>
          <w:szCs w:val="28"/>
        </w:rPr>
        <w:t xml:space="preserve">.3.1. Своєчасно отримувати якісні Послуги. </w:t>
      </w:r>
    </w:p>
    <w:p w:rsidR="003B0319" w:rsidRPr="002F3D20" w:rsidRDefault="00EF6663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4</w:t>
      </w:r>
      <w:r w:rsidR="003B0319" w:rsidRPr="002F3D20">
        <w:rPr>
          <w:sz w:val="28"/>
          <w:szCs w:val="28"/>
        </w:rPr>
        <w:t xml:space="preserve">.3.2. Отримати від Виконавця повну та достовірну інформацію про: </w:t>
      </w:r>
    </w:p>
    <w:p w:rsidR="00BD69EB" w:rsidRPr="002F3D20" w:rsidRDefault="00D20432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протипоказання, можливі ускладнення та ризики (в тому числі для життя та здоров’я), прогноз можливого розвитку захворювання при наданні медичних послуг;</w:t>
      </w:r>
    </w:p>
    <w:p w:rsidR="003B0319" w:rsidRPr="002F3D20" w:rsidRDefault="003B0319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місце надання Послуг, режим роботи відділень, структурних підрозділів Виконавця, перелік Послуг із зазначенням їх вартості та строків виконання, про умови надання та отримання цих Послуг;</w:t>
      </w:r>
    </w:p>
    <w:p w:rsidR="003B0319" w:rsidRPr="002F3D20" w:rsidRDefault="003B0319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результати надання Послуг, стан свого здоров'я, результати обстежень та оглядів</w:t>
      </w:r>
      <w:r w:rsidR="00C00098" w:rsidRPr="002F3D20">
        <w:rPr>
          <w:sz w:val="28"/>
          <w:szCs w:val="28"/>
        </w:rPr>
        <w:t>.</w:t>
      </w:r>
      <w:r w:rsidRPr="002F3D20">
        <w:rPr>
          <w:sz w:val="28"/>
          <w:szCs w:val="28"/>
        </w:rPr>
        <w:t xml:space="preserve"> </w:t>
      </w:r>
    </w:p>
    <w:p w:rsidR="003B0319" w:rsidRPr="002F3D20" w:rsidRDefault="00EF6663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4</w:t>
      </w:r>
      <w:r w:rsidR="003B0319" w:rsidRPr="002F3D20">
        <w:rPr>
          <w:sz w:val="28"/>
          <w:szCs w:val="28"/>
        </w:rPr>
        <w:t xml:space="preserve">.3.3. </w:t>
      </w:r>
      <w:r w:rsidR="00082CFB">
        <w:rPr>
          <w:sz w:val="28"/>
          <w:szCs w:val="28"/>
        </w:rPr>
        <w:t>В</w:t>
      </w:r>
      <w:r w:rsidR="003B0319" w:rsidRPr="002F3D20">
        <w:rPr>
          <w:sz w:val="28"/>
          <w:szCs w:val="28"/>
        </w:rPr>
        <w:t xml:space="preserve">изначати </w:t>
      </w:r>
      <w:r w:rsidR="00082CFB">
        <w:rPr>
          <w:sz w:val="28"/>
          <w:szCs w:val="28"/>
        </w:rPr>
        <w:t xml:space="preserve">згідно медичних показів </w:t>
      </w:r>
      <w:r w:rsidR="003B0319" w:rsidRPr="002F3D20">
        <w:rPr>
          <w:sz w:val="28"/>
          <w:szCs w:val="28"/>
        </w:rPr>
        <w:t>перелік Послуг, які він бажає отримати відповідно до цього Договору.</w:t>
      </w:r>
    </w:p>
    <w:p w:rsidR="003B0319" w:rsidRPr="002F3D20" w:rsidRDefault="00EF6663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4</w:t>
      </w:r>
      <w:r w:rsidR="003B0319" w:rsidRPr="002F3D20">
        <w:rPr>
          <w:sz w:val="28"/>
          <w:szCs w:val="28"/>
        </w:rPr>
        <w:t>.3.</w:t>
      </w:r>
      <w:r w:rsidR="00141579">
        <w:rPr>
          <w:sz w:val="28"/>
          <w:szCs w:val="28"/>
        </w:rPr>
        <w:t>4</w:t>
      </w:r>
      <w:r w:rsidR="003B0319" w:rsidRPr="002F3D20">
        <w:rPr>
          <w:sz w:val="28"/>
          <w:szCs w:val="28"/>
        </w:rPr>
        <w:t xml:space="preserve">. На першочергове отримання послуг під час відвідування </w:t>
      </w:r>
      <w:r w:rsidR="0040313D" w:rsidRPr="002F3D20">
        <w:rPr>
          <w:sz w:val="28"/>
          <w:szCs w:val="28"/>
        </w:rPr>
        <w:t xml:space="preserve">лікувального </w:t>
      </w:r>
      <w:r w:rsidR="003B0319" w:rsidRPr="002F3D20">
        <w:rPr>
          <w:sz w:val="28"/>
          <w:szCs w:val="28"/>
        </w:rPr>
        <w:t xml:space="preserve">відділення, структурного підрозділу Виконавця у визначений Сторонами час. </w:t>
      </w:r>
    </w:p>
    <w:p w:rsidR="003B0319" w:rsidRPr="002F3D20" w:rsidRDefault="00EF6663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4</w:t>
      </w:r>
      <w:r w:rsidR="003B0319" w:rsidRPr="002F3D20">
        <w:rPr>
          <w:sz w:val="28"/>
          <w:szCs w:val="28"/>
        </w:rPr>
        <w:t>.3.</w:t>
      </w:r>
      <w:r w:rsidR="00141579">
        <w:rPr>
          <w:sz w:val="28"/>
          <w:szCs w:val="28"/>
        </w:rPr>
        <w:t>5</w:t>
      </w:r>
      <w:r w:rsidR="003B0319" w:rsidRPr="002F3D20">
        <w:rPr>
          <w:sz w:val="28"/>
          <w:szCs w:val="28"/>
        </w:rPr>
        <w:t xml:space="preserve">. Звернутися до Виконавця з пропозиціями, заявами, відгуками тощо щодо наданих Послуг. </w:t>
      </w:r>
    </w:p>
    <w:p w:rsidR="003B0319" w:rsidRPr="002F3D20" w:rsidRDefault="00EF6663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4</w:t>
      </w:r>
      <w:r w:rsidR="003B0319" w:rsidRPr="002F3D20">
        <w:rPr>
          <w:sz w:val="28"/>
          <w:szCs w:val="28"/>
        </w:rPr>
        <w:t>.3.</w:t>
      </w:r>
      <w:r w:rsidR="00141579">
        <w:rPr>
          <w:sz w:val="28"/>
          <w:szCs w:val="28"/>
        </w:rPr>
        <w:t>6</w:t>
      </w:r>
      <w:r w:rsidR="003B0319" w:rsidRPr="002F3D20">
        <w:rPr>
          <w:sz w:val="28"/>
          <w:szCs w:val="28"/>
        </w:rPr>
        <w:t xml:space="preserve">. Подати письмову заяву від власного імені на отримання медичної документації після надання Послуги. </w:t>
      </w:r>
      <w:r w:rsidR="00C00098" w:rsidRPr="002F3D20">
        <w:rPr>
          <w:sz w:val="28"/>
          <w:szCs w:val="28"/>
        </w:rPr>
        <w:t>З</w:t>
      </w:r>
      <w:r w:rsidR="003B0319" w:rsidRPr="002F3D20">
        <w:rPr>
          <w:sz w:val="28"/>
          <w:szCs w:val="28"/>
        </w:rPr>
        <w:t xml:space="preserve">аява складається у </w:t>
      </w:r>
      <w:r w:rsidR="0040313D" w:rsidRPr="002F3D20">
        <w:rPr>
          <w:sz w:val="28"/>
          <w:szCs w:val="28"/>
        </w:rPr>
        <w:t xml:space="preserve">лікувальному </w:t>
      </w:r>
      <w:r w:rsidR="003B0319" w:rsidRPr="002F3D20">
        <w:rPr>
          <w:sz w:val="28"/>
          <w:szCs w:val="28"/>
        </w:rPr>
        <w:t xml:space="preserve">відділенні, структурному підрозділі Виконавця після засвідчення особи заявника або подається уповноваженим представником відповідно до встановленого законодавством порядку. </w:t>
      </w:r>
    </w:p>
    <w:p w:rsidR="003B0319" w:rsidRPr="002F3D20" w:rsidRDefault="00D20432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 xml:space="preserve"> 4.3.</w:t>
      </w:r>
      <w:r w:rsidR="00141579">
        <w:rPr>
          <w:sz w:val="28"/>
          <w:szCs w:val="28"/>
        </w:rPr>
        <w:t>7</w:t>
      </w:r>
      <w:r w:rsidRPr="002F3D20">
        <w:rPr>
          <w:sz w:val="28"/>
          <w:szCs w:val="28"/>
        </w:rPr>
        <w:t>. Мати право на таємницю про стан свого здоров'я, факт звернення за медичною допомогою, діагноз, а також про відомості, одержані при його медичному обстеженні.</w:t>
      </w:r>
    </w:p>
    <w:p w:rsidR="00C00098" w:rsidRPr="002F3D20" w:rsidRDefault="00C00098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4.3.</w:t>
      </w:r>
      <w:r w:rsidR="00141579">
        <w:rPr>
          <w:sz w:val="28"/>
          <w:szCs w:val="28"/>
        </w:rPr>
        <w:t>8</w:t>
      </w:r>
      <w:r w:rsidRPr="002F3D20">
        <w:rPr>
          <w:sz w:val="28"/>
          <w:szCs w:val="28"/>
        </w:rPr>
        <w:t>. Ознайомлюватись з відповідними медичними документами, які зберігаються у Виконавця.</w:t>
      </w:r>
    </w:p>
    <w:p w:rsidR="00D20432" w:rsidRPr="002F3D20" w:rsidRDefault="00D20432" w:rsidP="00537C13">
      <w:pPr>
        <w:pStyle w:val="ac"/>
        <w:ind w:firstLine="567"/>
        <w:jc w:val="both"/>
        <w:rPr>
          <w:sz w:val="28"/>
          <w:szCs w:val="28"/>
        </w:rPr>
      </w:pPr>
    </w:p>
    <w:p w:rsidR="003B0319" w:rsidRPr="005E5885" w:rsidRDefault="00EF6663" w:rsidP="005E5885">
      <w:pPr>
        <w:pStyle w:val="ac"/>
        <w:ind w:firstLine="567"/>
        <w:jc w:val="both"/>
        <w:rPr>
          <w:b/>
          <w:w w:val="95"/>
          <w:sz w:val="28"/>
          <w:szCs w:val="28"/>
        </w:rPr>
      </w:pPr>
      <w:r w:rsidRPr="002F3D20">
        <w:rPr>
          <w:b/>
          <w:w w:val="95"/>
          <w:sz w:val="28"/>
          <w:szCs w:val="28"/>
        </w:rPr>
        <w:t>4</w:t>
      </w:r>
      <w:r w:rsidR="003B0319" w:rsidRPr="002F3D20">
        <w:rPr>
          <w:b/>
          <w:w w:val="95"/>
          <w:sz w:val="28"/>
          <w:szCs w:val="28"/>
        </w:rPr>
        <w:t xml:space="preserve">.4. </w:t>
      </w:r>
      <w:r w:rsidR="0040313D" w:rsidRPr="002F3D20">
        <w:rPr>
          <w:b/>
          <w:w w:val="95"/>
          <w:sz w:val="28"/>
          <w:szCs w:val="28"/>
        </w:rPr>
        <w:t>Замовник</w:t>
      </w:r>
      <w:r w:rsidR="003B0319" w:rsidRPr="002F3D20">
        <w:rPr>
          <w:b/>
          <w:w w:val="95"/>
          <w:sz w:val="28"/>
          <w:szCs w:val="28"/>
        </w:rPr>
        <w:t xml:space="preserve"> зобов’язаний: </w:t>
      </w:r>
      <w:r w:rsidR="003B0319" w:rsidRPr="002F3D20">
        <w:rPr>
          <w:w w:val="95"/>
          <w:sz w:val="28"/>
          <w:szCs w:val="28"/>
        </w:rPr>
        <w:t xml:space="preserve">   </w:t>
      </w:r>
    </w:p>
    <w:p w:rsidR="003F04BA" w:rsidRDefault="00EF6663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4</w:t>
      </w:r>
      <w:r w:rsidR="003B0319" w:rsidRPr="002F3D20">
        <w:rPr>
          <w:sz w:val="28"/>
          <w:szCs w:val="28"/>
        </w:rPr>
        <w:t xml:space="preserve">.4.1. </w:t>
      </w:r>
      <w:r w:rsidR="003B0319" w:rsidRPr="001D24C4">
        <w:rPr>
          <w:sz w:val="28"/>
          <w:szCs w:val="28"/>
        </w:rPr>
        <w:t xml:space="preserve">Оплачувати вартість Послуг Виконавця відповідно до умов, передбачених Розділом </w:t>
      </w:r>
      <w:r w:rsidR="00875BE2" w:rsidRPr="001D24C4">
        <w:rPr>
          <w:sz w:val="28"/>
          <w:szCs w:val="28"/>
        </w:rPr>
        <w:t>11</w:t>
      </w:r>
      <w:r w:rsidR="003B0319" w:rsidRPr="001D24C4">
        <w:rPr>
          <w:sz w:val="28"/>
          <w:szCs w:val="28"/>
        </w:rPr>
        <w:t xml:space="preserve"> цього Договору.</w:t>
      </w:r>
    </w:p>
    <w:p w:rsidR="003B0319" w:rsidRPr="002F3D20" w:rsidRDefault="003B0319" w:rsidP="00537C13">
      <w:pPr>
        <w:pStyle w:val="ac"/>
        <w:ind w:firstLine="567"/>
        <w:jc w:val="both"/>
        <w:rPr>
          <w:sz w:val="28"/>
          <w:szCs w:val="28"/>
        </w:rPr>
      </w:pPr>
      <w:r w:rsidRPr="001D24C4">
        <w:rPr>
          <w:sz w:val="28"/>
          <w:szCs w:val="28"/>
        </w:rPr>
        <w:t xml:space="preserve"> </w:t>
      </w:r>
      <w:r w:rsidR="00EF6663" w:rsidRPr="001D24C4">
        <w:rPr>
          <w:sz w:val="28"/>
          <w:szCs w:val="28"/>
        </w:rPr>
        <w:t>4</w:t>
      </w:r>
      <w:r w:rsidRPr="001D24C4">
        <w:rPr>
          <w:sz w:val="28"/>
          <w:szCs w:val="28"/>
        </w:rPr>
        <w:t xml:space="preserve">.4.2. Прибути до </w:t>
      </w:r>
      <w:r w:rsidR="0040313D" w:rsidRPr="001D24C4">
        <w:rPr>
          <w:sz w:val="28"/>
          <w:szCs w:val="28"/>
        </w:rPr>
        <w:t>лікувального</w:t>
      </w:r>
      <w:r w:rsidR="0040313D" w:rsidRPr="002F3D20">
        <w:rPr>
          <w:sz w:val="28"/>
          <w:szCs w:val="28"/>
        </w:rPr>
        <w:t xml:space="preserve"> </w:t>
      </w:r>
      <w:r w:rsidRPr="002F3D20">
        <w:rPr>
          <w:sz w:val="28"/>
          <w:szCs w:val="28"/>
        </w:rPr>
        <w:t xml:space="preserve">відділення, структурного підрозділу Виконавця для отримання Послуги. </w:t>
      </w:r>
    </w:p>
    <w:p w:rsidR="003B0319" w:rsidRPr="002F3D20" w:rsidRDefault="00EF6663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4</w:t>
      </w:r>
      <w:r w:rsidR="003B0319" w:rsidRPr="002F3D20">
        <w:rPr>
          <w:sz w:val="28"/>
          <w:szCs w:val="28"/>
        </w:rPr>
        <w:t xml:space="preserve">.4.3. Належним чином виконувати умови цього Договору, дотримуватися </w:t>
      </w:r>
      <w:r w:rsidR="00E324BA" w:rsidRPr="002F3D20">
        <w:rPr>
          <w:sz w:val="28"/>
          <w:szCs w:val="28"/>
        </w:rPr>
        <w:t xml:space="preserve">Правил перебування пацієнтів у закладі охорони здоров´я </w:t>
      </w:r>
      <w:r w:rsidR="003B0319" w:rsidRPr="002F3D20">
        <w:rPr>
          <w:sz w:val="28"/>
          <w:szCs w:val="28"/>
        </w:rPr>
        <w:t xml:space="preserve">Виконавця. </w:t>
      </w:r>
    </w:p>
    <w:p w:rsidR="003B0319" w:rsidRDefault="00EF6663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4</w:t>
      </w:r>
      <w:r w:rsidR="003B0319" w:rsidRPr="002F3D20">
        <w:rPr>
          <w:sz w:val="28"/>
          <w:szCs w:val="28"/>
        </w:rPr>
        <w:t xml:space="preserve">.4.4. Надати достовірну інформацію та документи, необхідні для ідентифікації Замовника до надання Послуг та для отримання інформації про результати надання Послуг. </w:t>
      </w:r>
    </w:p>
    <w:p w:rsidR="0004422C" w:rsidRPr="002F3D20" w:rsidRDefault="0004422C" w:rsidP="00537C13">
      <w:pPr>
        <w:pStyle w:val="ac"/>
        <w:ind w:firstLine="567"/>
        <w:jc w:val="both"/>
        <w:rPr>
          <w:sz w:val="28"/>
          <w:szCs w:val="28"/>
        </w:rPr>
      </w:pPr>
    </w:p>
    <w:p w:rsidR="003B0319" w:rsidRPr="002F3D20" w:rsidRDefault="00EF6663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lastRenderedPageBreak/>
        <w:t>4</w:t>
      </w:r>
      <w:r w:rsidR="003B0319" w:rsidRPr="002F3D20">
        <w:rPr>
          <w:sz w:val="28"/>
          <w:szCs w:val="28"/>
        </w:rPr>
        <w:t xml:space="preserve">.4.5. У разі необхідності інформувати медичних працівників Виконавця про лікарські засоби, які застосовує </w:t>
      </w:r>
      <w:r w:rsidR="0040313D" w:rsidRPr="002F3D20">
        <w:rPr>
          <w:sz w:val="28"/>
          <w:szCs w:val="28"/>
        </w:rPr>
        <w:t>Замовник</w:t>
      </w:r>
      <w:r w:rsidR="003B0319" w:rsidRPr="002F3D20">
        <w:rPr>
          <w:sz w:val="28"/>
          <w:szCs w:val="28"/>
        </w:rPr>
        <w:t xml:space="preserve">, про всі відомі вади хвороби, алергічні чи специфічні реакції на лікарські засоби і продукти харчування, іншу суттєву інформацію про стан здоров'я </w:t>
      </w:r>
      <w:r w:rsidR="0040313D" w:rsidRPr="002F3D20">
        <w:rPr>
          <w:sz w:val="28"/>
          <w:szCs w:val="28"/>
        </w:rPr>
        <w:t>Замовника</w:t>
      </w:r>
      <w:r w:rsidR="003B0319" w:rsidRPr="002F3D20">
        <w:rPr>
          <w:sz w:val="28"/>
          <w:szCs w:val="28"/>
        </w:rPr>
        <w:t xml:space="preserve">. </w:t>
      </w:r>
    </w:p>
    <w:p w:rsidR="003B0319" w:rsidRPr="002F3D20" w:rsidRDefault="00EF6663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4</w:t>
      </w:r>
      <w:r w:rsidR="003B0319" w:rsidRPr="002F3D20">
        <w:rPr>
          <w:sz w:val="28"/>
          <w:szCs w:val="28"/>
        </w:rPr>
        <w:t xml:space="preserve">.4.6. Дотримуватися </w:t>
      </w:r>
      <w:r w:rsidR="00D20432" w:rsidRPr="002F3D20">
        <w:rPr>
          <w:sz w:val="28"/>
          <w:szCs w:val="28"/>
        </w:rPr>
        <w:t xml:space="preserve">приписів і рекомендацій лікарів </w:t>
      </w:r>
      <w:r w:rsidR="003B0319" w:rsidRPr="002F3D20">
        <w:rPr>
          <w:sz w:val="28"/>
          <w:szCs w:val="28"/>
        </w:rPr>
        <w:t>Виконавця</w:t>
      </w:r>
      <w:r w:rsidR="00637D65" w:rsidRPr="002F3D20">
        <w:rPr>
          <w:sz w:val="28"/>
          <w:szCs w:val="28"/>
        </w:rPr>
        <w:t>,</w:t>
      </w:r>
      <w:r w:rsidR="003B0319" w:rsidRPr="002F3D20">
        <w:rPr>
          <w:sz w:val="28"/>
          <w:szCs w:val="28"/>
        </w:rPr>
        <w:t xml:space="preserve"> </w:t>
      </w:r>
      <w:r w:rsidR="00637D65" w:rsidRPr="002F3D20">
        <w:rPr>
          <w:sz w:val="28"/>
          <w:szCs w:val="28"/>
        </w:rPr>
        <w:t>в тому числі Плану лікування, а також</w:t>
      </w:r>
      <w:r w:rsidR="003B0319" w:rsidRPr="002F3D20">
        <w:rPr>
          <w:sz w:val="28"/>
          <w:szCs w:val="28"/>
        </w:rPr>
        <w:t xml:space="preserve"> правил підготовки до надання Послуг з метою сприяння забезпечення якості надання Послуг, достовірності результатів оглядів та обстежень, лабораторних досліджень з метою виключення факторів, які можуть вплинути на їх результати. </w:t>
      </w:r>
    </w:p>
    <w:p w:rsidR="003B0319" w:rsidRPr="002F3D20" w:rsidRDefault="000C1579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4</w:t>
      </w:r>
      <w:r w:rsidR="003B0319" w:rsidRPr="002F3D20">
        <w:rPr>
          <w:sz w:val="28"/>
          <w:szCs w:val="28"/>
        </w:rPr>
        <w:t xml:space="preserve">.4.7. </w:t>
      </w:r>
      <w:r w:rsidR="00FF1251" w:rsidRPr="002F3D20">
        <w:rPr>
          <w:sz w:val="28"/>
          <w:szCs w:val="28"/>
        </w:rPr>
        <w:t xml:space="preserve">Повідомляти </w:t>
      </w:r>
      <w:r w:rsidR="0040313D" w:rsidRPr="002F3D20">
        <w:rPr>
          <w:sz w:val="28"/>
          <w:szCs w:val="28"/>
        </w:rPr>
        <w:t>Виконавця</w:t>
      </w:r>
      <w:r w:rsidR="00FF1251" w:rsidRPr="002F3D20">
        <w:rPr>
          <w:sz w:val="28"/>
          <w:szCs w:val="28"/>
        </w:rPr>
        <w:t xml:space="preserve"> про покращення або погіршення самопочуття, появу або зникнення симптомів та іншу інформацію про зміни стану свого здоров’я протягом </w:t>
      </w:r>
      <w:r w:rsidR="0040313D" w:rsidRPr="002F3D20">
        <w:rPr>
          <w:sz w:val="28"/>
          <w:szCs w:val="28"/>
        </w:rPr>
        <w:t>терміну</w:t>
      </w:r>
      <w:r w:rsidR="00FF1251" w:rsidRPr="002F3D20">
        <w:rPr>
          <w:sz w:val="28"/>
          <w:szCs w:val="28"/>
        </w:rPr>
        <w:t xml:space="preserve"> </w:t>
      </w:r>
      <w:r w:rsidR="0040313D" w:rsidRPr="002F3D20">
        <w:rPr>
          <w:sz w:val="28"/>
          <w:szCs w:val="28"/>
        </w:rPr>
        <w:t>отримання Послуги</w:t>
      </w:r>
      <w:r w:rsidR="00FF1251" w:rsidRPr="002F3D20">
        <w:rPr>
          <w:sz w:val="28"/>
          <w:szCs w:val="28"/>
        </w:rPr>
        <w:t xml:space="preserve">. </w:t>
      </w:r>
    </w:p>
    <w:p w:rsidR="00053E43" w:rsidRDefault="00637D65" w:rsidP="001D24C4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 xml:space="preserve">4.4.8. </w:t>
      </w:r>
      <w:r w:rsidR="00FF1251" w:rsidRPr="002F3D20">
        <w:rPr>
          <w:sz w:val="28"/>
          <w:szCs w:val="28"/>
        </w:rPr>
        <w:t>Інформувати Виконавця про обставини, що перешкоджають виконанню Замовником цього Договору.</w:t>
      </w:r>
    </w:p>
    <w:p w:rsidR="00637D65" w:rsidRPr="0004422C" w:rsidRDefault="00637D65" w:rsidP="001D24C4">
      <w:pPr>
        <w:pStyle w:val="ac"/>
        <w:jc w:val="both"/>
        <w:rPr>
          <w:w w:val="95"/>
          <w:szCs w:val="28"/>
        </w:rPr>
      </w:pPr>
    </w:p>
    <w:p w:rsidR="00E420A7" w:rsidRPr="005E5BBF" w:rsidRDefault="000C1579" w:rsidP="005E5BBF">
      <w:pPr>
        <w:pStyle w:val="ac"/>
        <w:jc w:val="center"/>
        <w:rPr>
          <w:b/>
          <w:w w:val="95"/>
          <w:sz w:val="28"/>
          <w:szCs w:val="28"/>
        </w:rPr>
      </w:pPr>
      <w:r w:rsidRPr="002F3D20">
        <w:rPr>
          <w:b/>
          <w:w w:val="95"/>
          <w:sz w:val="28"/>
          <w:szCs w:val="28"/>
        </w:rPr>
        <w:t>5</w:t>
      </w:r>
      <w:r w:rsidR="00E420A7" w:rsidRPr="002F3D20">
        <w:rPr>
          <w:b/>
          <w:w w:val="95"/>
          <w:sz w:val="28"/>
          <w:szCs w:val="28"/>
        </w:rPr>
        <w:t>. ЗГОДА НА МЕДИЧНЕ ВТРУЧАННЯ, ОБСТЕЖЕННЯ, ОГЛЯД</w:t>
      </w:r>
    </w:p>
    <w:p w:rsidR="00E420A7" w:rsidRPr="002F3D20" w:rsidRDefault="000C1579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5</w:t>
      </w:r>
      <w:r w:rsidR="00E420A7" w:rsidRPr="002F3D20">
        <w:rPr>
          <w:sz w:val="28"/>
          <w:szCs w:val="28"/>
        </w:rPr>
        <w:t xml:space="preserve">.1. При підписанні </w:t>
      </w:r>
      <w:r w:rsidRPr="002F3D20">
        <w:rPr>
          <w:sz w:val="28"/>
          <w:szCs w:val="28"/>
        </w:rPr>
        <w:t>З</w:t>
      </w:r>
      <w:r w:rsidR="00E420A7" w:rsidRPr="002F3D20">
        <w:rPr>
          <w:sz w:val="28"/>
          <w:szCs w:val="28"/>
        </w:rPr>
        <w:t xml:space="preserve">аяви-приєднання до цього Договору Замовник погоджується, що: </w:t>
      </w:r>
    </w:p>
    <w:p w:rsidR="00E420A7" w:rsidRPr="002F3D20" w:rsidRDefault="00E420A7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ознайомлений з характером кожної замовленої Послуги, ризиками медичного втручання/обстеження/огляду під час її проведення, правом вимагати припинення процедури, розуміє мету та характер медичного втручання/обстеження/огляду та надає згоду на медичне втручання, обстеження, огляд відповідно до Закону України «Основи законодавства України про охорону здоров’я» № 2801–XII від 19.11.1992.</w:t>
      </w:r>
    </w:p>
    <w:p w:rsidR="00E420A7" w:rsidRPr="002F3D20" w:rsidRDefault="00E420A7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 xml:space="preserve">з метою врахування факторів, які можуть впливати на результати надання Послуг повідомив медичного працівника Виконавця про лікарські засоби, які застосовує </w:t>
      </w:r>
      <w:r w:rsidR="00C00098" w:rsidRPr="002F3D20">
        <w:rPr>
          <w:sz w:val="28"/>
          <w:szCs w:val="28"/>
        </w:rPr>
        <w:t>Замовник</w:t>
      </w:r>
      <w:r w:rsidRPr="002F3D20">
        <w:rPr>
          <w:sz w:val="28"/>
          <w:szCs w:val="28"/>
        </w:rPr>
        <w:t xml:space="preserve">, про всі відомі вади, хвороби, алергічні чи специфічні реакції на лікарські засоби і продукти харчування, іншу суттєву інформацію про стан здоров'я </w:t>
      </w:r>
      <w:r w:rsidR="00C00098" w:rsidRPr="002F3D20">
        <w:rPr>
          <w:sz w:val="28"/>
          <w:szCs w:val="28"/>
        </w:rPr>
        <w:t>Замовника</w:t>
      </w:r>
      <w:r w:rsidRPr="002F3D20">
        <w:rPr>
          <w:sz w:val="28"/>
          <w:szCs w:val="28"/>
        </w:rPr>
        <w:t xml:space="preserve">; </w:t>
      </w:r>
    </w:p>
    <w:p w:rsidR="00E420A7" w:rsidRPr="002F3D20" w:rsidRDefault="00E420A7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 xml:space="preserve">мав можливість задавати будь-які питання стосовно Послуг, які надаються Виконавцем. </w:t>
      </w:r>
    </w:p>
    <w:p w:rsidR="00E420A7" w:rsidRPr="002F3D20" w:rsidRDefault="000C1579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5</w:t>
      </w:r>
      <w:r w:rsidR="00E420A7" w:rsidRPr="002F3D20">
        <w:rPr>
          <w:sz w:val="28"/>
          <w:szCs w:val="28"/>
        </w:rPr>
        <w:t>.2. Згода на медичне втручання</w:t>
      </w:r>
      <w:r w:rsidR="00A96D5A" w:rsidRPr="002F3D20">
        <w:rPr>
          <w:sz w:val="28"/>
          <w:szCs w:val="28"/>
        </w:rPr>
        <w:t>/обстеження/огляд</w:t>
      </w:r>
      <w:r w:rsidR="00E420A7" w:rsidRPr="002F3D20">
        <w:rPr>
          <w:sz w:val="28"/>
          <w:szCs w:val="28"/>
        </w:rPr>
        <w:t xml:space="preserve"> може бути відкликана Замовником до безпосереднього надання Послуг Виконавцем. </w:t>
      </w:r>
    </w:p>
    <w:p w:rsidR="00E420A7" w:rsidRPr="0004422C" w:rsidRDefault="00E420A7" w:rsidP="00537C13">
      <w:pPr>
        <w:pStyle w:val="ac"/>
        <w:ind w:firstLine="567"/>
        <w:jc w:val="both"/>
        <w:rPr>
          <w:w w:val="95"/>
          <w:szCs w:val="28"/>
        </w:rPr>
      </w:pPr>
    </w:p>
    <w:p w:rsidR="00E420A7" w:rsidRPr="002F3D20" w:rsidRDefault="00AC110A" w:rsidP="005E5BBF">
      <w:pPr>
        <w:pStyle w:val="ac"/>
        <w:jc w:val="center"/>
        <w:rPr>
          <w:b/>
          <w:w w:val="95"/>
          <w:sz w:val="28"/>
          <w:szCs w:val="28"/>
        </w:rPr>
      </w:pPr>
      <w:r w:rsidRPr="002F3D20">
        <w:rPr>
          <w:b/>
          <w:w w:val="95"/>
          <w:sz w:val="28"/>
          <w:szCs w:val="28"/>
        </w:rPr>
        <w:t>6</w:t>
      </w:r>
      <w:r w:rsidR="00E420A7" w:rsidRPr="002F3D20">
        <w:rPr>
          <w:b/>
          <w:w w:val="95"/>
          <w:sz w:val="28"/>
          <w:szCs w:val="28"/>
        </w:rPr>
        <w:t>. ПЕРСОНАЛЬНІ ДАНІ</w:t>
      </w:r>
    </w:p>
    <w:p w:rsidR="00E420A7" w:rsidRPr="002F3D20" w:rsidRDefault="00AC110A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6</w:t>
      </w:r>
      <w:r w:rsidR="00E420A7" w:rsidRPr="002F3D20">
        <w:rPr>
          <w:sz w:val="28"/>
          <w:szCs w:val="28"/>
        </w:rPr>
        <w:t xml:space="preserve">.1. При підписанні </w:t>
      </w:r>
      <w:r w:rsidR="006C5646" w:rsidRPr="002F3D20">
        <w:rPr>
          <w:sz w:val="28"/>
          <w:szCs w:val="28"/>
        </w:rPr>
        <w:t>З</w:t>
      </w:r>
      <w:r w:rsidR="00E420A7" w:rsidRPr="002F3D20">
        <w:rPr>
          <w:sz w:val="28"/>
          <w:szCs w:val="28"/>
        </w:rPr>
        <w:t xml:space="preserve">аяви-приєднання до цього Договору Замовник </w:t>
      </w:r>
      <w:r w:rsidR="00A96D5A" w:rsidRPr="002F3D20">
        <w:rPr>
          <w:sz w:val="28"/>
          <w:szCs w:val="28"/>
        </w:rPr>
        <w:t>п</w:t>
      </w:r>
      <w:r w:rsidR="00E420A7" w:rsidRPr="002F3D20">
        <w:rPr>
          <w:sz w:val="28"/>
          <w:szCs w:val="28"/>
        </w:rPr>
        <w:t xml:space="preserve">огоджується на передачу Виконавцю своїх персональних даних в обсязі, необхідному для оформлення, підтвердження, оплати та надання Послуги. </w:t>
      </w:r>
    </w:p>
    <w:p w:rsidR="00E420A7" w:rsidRPr="002F3D20" w:rsidRDefault="00AC110A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6</w:t>
      </w:r>
      <w:r w:rsidR="00E420A7" w:rsidRPr="002F3D20">
        <w:rPr>
          <w:sz w:val="28"/>
          <w:szCs w:val="28"/>
        </w:rPr>
        <w:t xml:space="preserve">.2. Факт оформлення </w:t>
      </w:r>
      <w:r w:rsidR="00234D90" w:rsidRPr="00234D90">
        <w:rPr>
          <w:sz w:val="28"/>
          <w:szCs w:val="28"/>
        </w:rPr>
        <w:t xml:space="preserve">Заяви-приєднання </w:t>
      </w:r>
      <w:r w:rsidR="00E420A7" w:rsidRPr="002F3D20">
        <w:rPr>
          <w:sz w:val="28"/>
          <w:szCs w:val="28"/>
        </w:rPr>
        <w:t xml:space="preserve">засвідчує надання Замовником згоди Виконавцю на обробку його персональних даних відповідно до Закону України «Про захист персональних даних» та інших нормативно-правових актів України, які стосуються захисту персональних даних, в базі персональних даних, власником якої є Виконавець. </w:t>
      </w:r>
    </w:p>
    <w:p w:rsidR="00E420A7" w:rsidRPr="002F3D20" w:rsidRDefault="00AC110A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6</w:t>
      </w:r>
      <w:r w:rsidR="00E420A7" w:rsidRPr="002F3D20">
        <w:rPr>
          <w:sz w:val="28"/>
          <w:szCs w:val="28"/>
        </w:rPr>
        <w:t xml:space="preserve">.3. Метою обробки персональних даних є надання </w:t>
      </w:r>
      <w:r w:rsidR="006C5646" w:rsidRPr="002F3D20">
        <w:rPr>
          <w:sz w:val="28"/>
          <w:szCs w:val="28"/>
        </w:rPr>
        <w:t>Замовнику</w:t>
      </w:r>
      <w:r w:rsidR="00E420A7" w:rsidRPr="002F3D20">
        <w:rPr>
          <w:sz w:val="28"/>
          <w:szCs w:val="28"/>
        </w:rPr>
        <w:t xml:space="preserve"> Послуг Виконавцем та надання можливості швидкого та зручного доступу до персональних даних Замовника, зокрема</w:t>
      </w:r>
      <w:r w:rsidR="006C5646" w:rsidRPr="002F3D20">
        <w:rPr>
          <w:sz w:val="28"/>
          <w:szCs w:val="28"/>
        </w:rPr>
        <w:t>,</w:t>
      </w:r>
      <w:r w:rsidR="00E420A7" w:rsidRPr="002F3D20">
        <w:rPr>
          <w:sz w:val="28"/>
          <w:szCs w:val="28"/>
        </w:rPr>
        <w:t xml:space="preserve"> результатів надання Послуг, отримання </w:t>
      </w:r>
      <w:r w:rsidR="00E420A7" w:rsidRPr="002F3D20">
        <w:rPr>
          <w:sz w:val="28"/>
          <w:szCs w:val="28"/>
        </w:rPr>
        <w:lastRenderedPageBreak/>
        <w:t>додаткової інформації, пов’язаної з результатами надання Послуг та станом здоров’я, а також в інших аналогічних цілях, що стосуються наданих Послуг та стану здоров’я</w:t>
      </w:r>
      <w:r w:rsidR="00A96D5A" w:rsidRPr="002F3D20">
        <w:rPr>
          <w:sz w:val="28"/>
          <w:szCs w:val="28"/>
        </w:rPr>
        <w:t xml:space="preserve"> Замовника</w:t>
      </w:r>
      <w:r w:rsidR="00E420A7" w:rsidRPr="002F3D20">
        <w:rPr>
          <w:sz w:val="28"/>
          <w:szCs w:val="28"/>
        </w:rPr>
        <w:t xml:space="preserve">. </w:t>
      </w:r>
    </w:p>
    <w:p w:rsidR="00E420A7" w:rsidRPr="002F3D20" w:rsidRDefault="00AC110A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6</w:t>
      </w:r>
      <w:r w:rsidR="00E420A7" w:rsidRPr="002F3D20">
        <w:rPr>
          <w:sz w:val="28"/>
          <w:szCs w:val="28"/>
        </w:rPr>
        <w:t xml:space="preserve">.4. Обсяг персональних даних, згоду на обробку яких Замовник надає Виконавцеві, обмежується обсягом персональних даних, який зазначається Замовником при оформленні замовлення на надання послуг, а також результатами надання Послуг. </w:t>
      </w:r>
    </w:p>
    <w:p w:rsidR="00E420A7" w:rsidRPr="002F3D20" w:rsidRDefault="00AC110A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6</w:t>
      </w:r>
      <w:r w:rsidR="00E420A7" w:rsidRPr="002F3D20">
        <w:rPr>
          <w:sz w:val="28"/>
          <w:szCs w:val="28"/>
        </w:rPr>
        <w:t xml:space="preserve">.5. Виконавець зобов’язується забезпечити конфіденційність та безпеку персональних даних Замовника під час їх обробки. Співробітники Виконавця здійснюють обробку персональних даних </w:t>
      </w:r>
      <w:r w:rsidR="00A96D5A" w:rsidRPr="002F3D20">
        <w:rPr>
          <w:sz w:val="28"/>
          <w:szCs w:val="28"/>
        </w:rPr>
        <w:t>Замовника</w:t>
      </w:r>
      <w:r w:rsidR="00E420A7" w:rsidRPr="002F3D20">
        <w:rPr>
          <w:sz w:val="28"/>
          <w:szCs w:val="28"/>
        </w:rPr>
        <w:t xml:space="preserve"> виключно у зв’язку з виконанням їхніх професійних обов’язків та зобов’язуються не допускати розголошення персональних даних, які їм були довірені або стали відомі у зв’язку з виконанням професійних та трудових обов’язків. </w:t>
      </w:r>
    </w:p>
    <w:p w:rsidR="00BD69EB" w:rsidRPr="002F3D20" w:rsidRDefault="00AC110A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6</w:t>
      </w:r>
      <w:r w:rsidR="00E420A7" w:rsidRPr="002F3D20">
        <w:rPr>
          <w:sz w:val="28"/>
          <w:szCs w:val="28"/>
        </w:rPr>
        <w:t xml:space="preserve">.6. Замовник зобов’язується вносити повну і достовірну інформацію про свої персональні дані.  </w:t>
      </w:r>
    </w:p>
    <w:p w:rsidR="00E420A7" w:rsidRPr="002F3D20" w:rsidRDefault="00AC110A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6</w:t>
      </w:r>
      <w:r w:rsidR="00E420A7" w:rsidRPr="002F3D20">
        <w:rPr>
          <w:sz w:val="28"/>
          <w:szCs w:val="28"/>
        </w:rPr>
        <w:t xml:space="preserve">.7. Надані Замовником </w:t>
      </w:r>
      <w:r w:rsidR="00A96D5A" w:rsidRPr="002F3D20">
        <w:rPr>
          <w:sz w:val="28"/>
          <w:szCs w:val="28"/>
        </w:rPr>
        <w:t>п</w:t>
      </w:r>
      <w:r w:rsidR="00E420A7" w:rsidRPr="002F3D20">
        <w:rPr>
          <w:sz w:val="28"/>
          <w:szCs w:val="28"/>
        </w:rPr>
        <w:t>ерсональні дані можуть бути передані (поширені) виключно у порядку, встановленому законодавством України про захист персональних даних.</w:t>
      </w:r>
    </w:p>
    <w:p w:rsidR="00E420A7" w:rsidRPr="0004422C" w:rsidRDefault="00E420A7" w:rsidP="00537C13">
      <w:pPr>
        <w:pStyle w:val="ac"/>
        <w:ind w:firstLine="567"/>
        <w:jc w:val="both"/>
        <w:rPr>
          <w:w w:val="95"/>
          <w:szCs w:val="28"/>
        </w:rPr>
      </w:pPr>
    </w:p>
    <w:p w:rsidR="00E420A7" w:rsidRPr="002F3D20" w:rsidRDefault="00AC110A" w:rsidP="005E5BBF">
      <w:pPr>
        <w:pStyle w:val="ac"/>
        <w:jc w:val="center"/>
        <w:rPr>
          <w:b/>
          <w:w w:val="95"/>
          <w:sz w:val="28"/>
          <w:szCs w:val="28"/>
        </w:rPr>
      </w:pPr>
      <w:r w:rsidRPr="002F3D20">
        <w:rPr>
          <w:b/>
          <w:w w:val="95"/>
          <w:sz w:val="28"/>
          <w:szCs w:val="28"/>
        </w:rPr>
        <w:t>7</w:t>
      </w:r>
      <w:r w:rsidR="00E420A7" w:rsidRPr="002F3D20">
        <w:rPr>
          <w:b/>
          <w:w w:val="95"/>
          <w:sz w:val="28"/>
          <w:szCs w:val="28"/>
        </w:rPr>
        <w:t>. КОНФІДЕНЦІЙНІСТЬ</w:t>
      </w:r>
    </w:p>
    <w:p w:rsidR="002D7F44" w:rsidRPr="002F3D20" w:rsidRDefault="00AC110A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7</w:t>
      </w:r>
      <w:r w:rsidR="002D7F44" w:rsidRPr="002F3D20">
        <w:rPr>
          <w:sz w:val="28"/>
          <w:szCs w:val="28"/>
        </w:rPr>
        <w:t xml:space="preserve">.1. Конфіденційною за цим Договором визнається інформація про факт звернення </w:t>
      </w:r>
      <w:r w:rsidR="006C5646" w:rsidRPr="002F3D20">
        <w:rPr>
          <w:sz w:val="28"/>
          <w:szCs w:val="28"/>
        </w:rPr>
        <w:t>Замовника</w:t>
      </w:r>
      <w:r w:rsidR="002D7F44" w:rsidRPr="002F3D20">
        <w:rPr>
          <w:sz w:val="28"/>
          <w:szCs w:val="28"/>
        </w:rPr>
        <w:t xml:space="preserve"> за Послугами, перелік наданих Послуг, результати їх надання, а також інша інформація, яка відповідно до чинного законодавства становить лікарську таємницю та іншу конфіденційну інформацію. </w:t>
      </w:r>
    </w:p>
    <w:p w:rsidR="002D7F44" w:rsidRPr="002F3D20" w:rsidRDefault="00AC110A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7</w:t>
      </w:r>
      <w:r w:rsidR="002D7F44" w:rsidRPr="002F3D20">
        <w:rPr>
          <w:sz w:val="28"/>
          <w:szCs w:val="28"/>
        </w:rPr>
        <w:t xml:space="preserve">.2. Сторони домовились про повну конфіденційність окремих положень цього Договору, яка передбачає збереження Виконавцем у таємниці інформації про персональні дані та стан здоров’я </w:t>
      </w:r>
      <w:r w:rsidR="00A96D5A" w:rsidRPr="002F3D20">
        <w:rPr>
          <w:sz w:val="28"/>
          <w:szCs w:val="28"/>
        </w:rPr>
        <w:t>Замовника</w:t>
      </w:r>
      <w:r w:rsidR="002D7F44" w:rsidRPr="002F3D20">
        <w:rPr>
          <w:sz w:val="28"/>
          <w:szCs w:val="28"/>
        </w:rPr>
        <w:t xml:space="preserve">, забезпечення збереження лікарської таємниці, а також обставин надання медичних послуг. </w:t>
      </w:r>
    </w:p>
    <w:p w:rsidR="002D7F44" w:rsidRPr="002F3D20" w:rsidRDefault="00AC110A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7</w:t>
      </w:r>
      <w:r w:rsidR="002D7F44" w:rsidRPr="002F3D20">
        <w:rPr>
          <w:sz w:val="28"/>
          <w:szCs w:val="28"/>
        </w:rPr>
        <w:t xml:space="preserve">.3. Сторони домовились про безстроковий характер договірних умов відносно розкриття </w:t>
      </w:r>
      <w:r w:rsidR="006C5646" w:rsidRPr="002F3D20">
        <w:rPr>
          <w:sz w:val="28"/>
          <w:szCs w:val="28"/>
        </w:rPr>
        <w:t>лікарської</w:t>
      </w:r>
      <w:r w:rsidR="002D7F44" w:rsidRPr="002F3D20">
        <w:rPr>
          <w:sz w:val="28"/>
          <w:szCs w:val="28"/>
        </w:rPr>
        <w:t xml:space="preserve"> таємниці та несанкціонованого доступу до конфіденційної інформації.  </w:t>
      </w:r>
    </w:p>
    <w:p w:rsidR="002D7F44" w:rsidRPr="002F3D20" w:rsidRDefault="00AC110A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7</w:t>
      </w:r>
      <w:r w:rsidR="002D7F44" w:rsidRPr="002F3D20">
        <w:rPr>
          <w:sz w:val="28"/>
          <w:szCs w:val="28"/>
        </w:rPr>
        <w:t>.</w:t>
      </w:r>
      <w:r w:rsidR="00BD69EB" w:rsidRPr="002F3D20">
        <w:rPr>
          <w:sz w:val="28"/>
          <w:szCs w:val="28"/>
        </w:rPr>
        <w:t>4</w:t>
      </w:r>
      <w:r w:rsidR="002D7F44" w:rsidRPr="002F3D20">
        <w:rPr>
          <w:sz w:val="28"/>
          <w:szCs w:val="28"/>
        </w:rPr>
        <w:t xml:space="preserve">. Кожна із сторін зобов’язана забезпечити конфіденційність отриманої при виконанні </w:t>
      </w:r>
      <w:r w:rsidR="00A96D5A" w:rsidRPr="002F3D20">
        <w:rPr>
          <w:sz w:val="28"/>
          <w:szCs w:val="28"/>
        </w:rPr>
        <w:t>Д</w:t>
      </w:r>
      <w:r w:rsidR="002D7F44" w:rsidRPr="002F3D20">
        <w:rPr>
          <w:sz w:val="28"/>
          <w:szCs w:val="28"/>
        </w:rPr>
        <w:t xml:space="preserve">оговору інформації (фінансової та іншої) та вжити всі належні заходи по її нерозголошенню. Передача вказаної інформації будь-яким третім особам, її опублікування або розголошення іншими шляхами і засобами, може мати місце тільки за письмовою згодою Сторін, крім випадків передбачених законодавством України. </w:t>
      </w:r>
    </w:p>
    <w:p w:rsidR="002D7F44" w:rsidRPr="0004422C" w:rsidRDefault="002D7F44" w:rsidP="00537C13">
      <w:pPr>
        <w:pStyle w:val="ac"/>
        <w:ind w:firstLine="567"/>
        <w:jc w:val="both"/>
        <w:rPr>
          <w:w w:val="95"/>
          <w:szCs w:val="28"/>
        </w:rPr>
      </w:pPr>
    </w:p>
    <w:p w:rsidR="00D7492F" w:rsidRPr="002F3D20" w:rsidRDefault="00D7492F" w:rsidP="005E5BBF">
      <w:pPr>
        <w:pStyle w:val="ac"/>
        <w:jc w:val="center"/>
        <w:rPr>
          <w:b/>
          <w:w w:val="95"/>
          <w:sz w:val="28"/>
          <w:szCs w:val="28"/>
        </w:rPr>
      </w:pPr>
      <w:r w:rsidRPr="002F3D20">
        <w:rPr>
          <w:b/>
          <w:w w:val="95"/>
          <w:sz w:val="28"/>
          <w:szCs w:val="28"/>
        </w:rPr>
        <w:t>8. ПОРЯДОК ОФОРМЛЕННЯ ПОСЛУГИ</w:t>
      </w:r>
    </w:p>
    <w:p w:rsidR="00D7492F" w:rsidRPr="002F3D20" w:rsidRDefault="00D7492F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 xml:space="preserve">8.1. </w:t>
      </w:r>
      <w:r w:rsidR="00234D90">
        <w:rPr>
          <w:sz w:val="28"/>
          <w:szCs w:val="28"/>
        </w:rPr>
        <w:t xml:space="preserve">Підписання </w:t>
      </w:r>
      <w:r w:rsidR="00A96D5A" w:rsidRPr="002F3D20">
        <w:rPr>
          <w:sz w:val="28"/>
          <w:szCs w:val="28"/>
        </w:rPr>
        <w:t>Замовник</w:t>
      </w:r>
      <w:r w:rsidR="00234D90">
        <w:rPr>
          <w:sz w:val="28"/>
          <w:szCs w:val="28"/>
        </w:rPr>
        <w:t>ом</w:t>
      </w:r>
      <w:r w:rsidRPr="002F3D20">
        <w:rPr>
          <w:sz w:val="28"/>
          <w:szCs w:val="28"/>
        </w:rPr>
        <w:t xml:space="preserve"> Заяв</w:t>
      </w:r>
      <w:r w:rsidR="00234D90">
        <w:rPr>
          <w:sz w:val="28"/>
          <w:szCs w:val="28"/>
        </w:rPr>
        <w:t>и</w:t>
      </w:r>
      <w:r w:rsidRPr="002F3D20">
        <w:rPr>
          <w:sz w:val="28"/>
          <w:szCs w:val="28"/>
        </w:rPr>
        <w:t xml:space="preserve">-приєднання </w:t>
      </w:r>
      <w:r w:rsidR="00E82159" w:rsidRPr="00E82159">
        <w:rPr>
          <w:sz w:val="28"/>
          <w:szCs w:val="28"/>
        </w:rPr>
        <w:t xml:space="preserve">до Публічного договору про надання платних медичних послуг </w:t>
      </w:r>
      <w:r w:rsidR="00E82159">
        <w:rPr>
          <w:sz w:val="28"/>
          <w:szCs w:val="28"/>
        </w:rPr>
        <w:t xml:space="preserve">є підтвердженням </w:t>
      </w:r>
      <w:r w:rsidRPr="002F3D20">
        <w:rPr>
          <w:sz w:val="28"/>
          <w:szCs w:val="28"/>
        </w:rPr>
        <w:t>ознайомл</w:t>
      </w:r>
      <w:r w:rsidR="00E82159">
        <w:rPr>
          <w:sz w:val="28"/>
          <w:szCs w:val="28"/>
        </w:rPr>
        <w:t>ення</w:t>
      </w:r>
      <w:r w:rsidRPr="002F3D20">
        <w:rPr>
          <w:sz w:val="28"/>
          <w:szCs w:val="28"/>
        </w:rPr>
        <w:t xml:space="preserve"> та погодж</w:t>
      </w:r>
      <w:r w:rsidR="00E82159">
        <w:rPr>
          <w:sz w:val="28"/>
          <w:szCs w:val="28"/>
        </w:rPr>
        <w:t>ення</w:t>
      </w:r>
      <w:r w:rsidRPr="002F3D20">
        <w:rPr>
          <w:sz w:val="28"/>
          <w:szCs w:val="28"/>
        </w:rPr>
        <w:t xml:space="preserve"> з умовами </w:t>
      </w:r>
      <w:r w:rsidR="00E82159">
        <w:rPr>
          <w:sz w:val="28"/>
          <w:szCs w:val="28"/>
        </w:rPr>
        <w:t>надання</w:t>
      </w:r>
      <w:r w:rsidRPr="002F3D20">
        <w:rPr>
          <w:sz w:val="28"/>
          <w:szCs w:val="28"/>
        </w:rPr>
        <w:t xml:space="preserve"> Послуг, </w:t>
      </w:r>
      <w:r w:rsidR="00E82159">
        <w:rPr>
          <w:sz w:val="28"/>
          <w:szCs w:val="28"/>
        </w:rPr>
        <w:t xml:space="preserve">їх </w:t>
      </w:r>
      <w:r w:rsidRPr="002F3D20">
        <w:rPr>
          <w:sz w:val="28"/>
          <w:szCs w:val="28"/>
        </w:rPr>
        <w:t>вартістю та строками ї</w:t>
      </w:r>
      <w:r w:rsidR="00E82159">
        <w:rPr>
          <w:sz w:val="28"/>
          <w:szCs w:val="28"/>
        </w:rPr>
        <w:t>х</w:t>
      </w:r>
      <w:r w:rsidRPr="002F3D20">
        <w:rPr>
          <w:sz w:val="28"/>
          <w:szCs w:val="28"/>
        </w:rPr>
        <w:t xml:space="preserve"> надання, правилами підготовки до надання Послуг. </w:t>
      </w:r>
    </w:p>
    <w:p w:rsidR="00D7492F" w:rsidRPr="00141579" w:rsidRDefault="00D7492F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 xml:space="preserve">8.2. </w:t>
      </w:r>
      <w:r w:rsidR="00E82159">
        <w:rPr>
          <w:sz w:val="28"/>
          <w:szCs w:val="28"/>
        </w:rPr>
        <w:t>Послуги</w:t>
      </w:r>
      <w:r w:rsidRPr="00141579">
        <w:rPr>
          <w:sz w:val="28"/>
          <w:szCs w:val="28"/>
        </w:rPr>
        <w:t xml:space="preserve"> можуть бути надані Замовнику</w:t>
      </w:r>
      <w:r w:rsidR="00E82159">
        <w:rPr>
          <w:sz w:val="28"/>
          <w:szCs w:val="28"/>
        </w:rPr>
        <w:t xml:space="preserve"> за</w:t>
      </w:r>
      <w:r w:rsidRPr="00141579">
        <w:rPr>
          <w:sz w:val="28"/>
          <w:szCs w:val="28"/>
        </w:rPr>
        <w:t xml:space="preserve"> одне або кілька відвідувань лікувальних відділень, структурних підрозділів Виконавця.  </w:t>
      </w:r>
    </w:p>
    <w:p w:rsidR="00D7492F" w:rsidRPr="002F3D20" w:rsidRDefault="00D7492F" w:rsidP="00537C13">
      <w:pPr>
        <w:pStyle w:val="ac"/>
        <w:ind w:firstLine="567"/>
        <w:jc w:val="both"/>
        <w:rPr>
          <w:sz w:val="28"/>
          <w:szCs w:val="28"/>
        </w:rPr>
      </w:pPr>
      <w:r w:rsidRPr="00141579">
        <w:rPr>
          <w:sz w:val="28"/>
          <w:szCs w:val="28"/>
        </w:rPr>
        <w:lastRenderedPageBreak/>
        <w:t xml:space="preserve">8.3. Після отримання </w:t>
      </w:r>
      <w:r w:rsidR="00E82159" w:rsidRPr="00E82159">
        <w:rPr>
          <w:sz w:val="28"/>
          <w:szCs w:val="28"/>
        </w:rPr>
        <w:t xml:space="preserve">Заяви-приєднання </w:t>
      </w:r>
      <w:r w:rsidRPr="00141579">
        <w:rPr>
          <w:sz w:val="28"/>
          <w:szCs w:val="28"/>
        </w:rPr>
        <w:t xml:space="preserve">Виконавець здійснює </w:t>
      </w:r>
      <w:r w:rsidR="00E82159">
        <w:rPr>
          <w:sz w:val="28"/>
          <w:szCs w:val="28"/>
        </w:rPr>
        <w:t>її</w:t>
      </w:r>
      <w:r w:rsidRPr="00141579">
        <w:rPr>
          <w:sz w:val="28"/>
          <w:szCs w:val="28"/>
        </w:rPr>
        <w:t xml:space="preserve"> обробку та узгоджує з Замовником дату та час надання </w:t>
      </w:r>
      <w:r w:rsidR="0023440D">
        <w:rPr>
          <w:sz w:val="28"/>
          <w:szCs w:val="28"/>
        </w:rPr>
        <w:t>П</w:t>
      </w:r>
      <w:r w:rsidRPr="00141579">
        <w:rPr>
          <w:sz w:val="28"/>
          <w:szCs w:val="28"/>
        </w:rPr>
        <w:t>ослуги.</w:t>
      </w:r>
      <w:r w:rsidRPr="002F3D20">
        <w:rPr>
          <w:sz w:val="28"/>
          <w:szCs w:val="28"/>
        </w:rPr>
        <w:t xml:space="preserve"> </w:t>
      </w:r>
    </w:p>
    <w:p w:rsidR="00D7492F" w:rsidRPr="002F3D20" w:rsidRDefault="00D7492F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 xml:space="preserve">8.4. У випадку виявлення Замовником допущених ним помилок у наданих  персональних даних, як то </w:t>
      </w:r>
      <w:r w:rsidR="003F04BA">
        <w:rPr>
          <w:sz w:val="28"/>
          <w:szCs w:val="28"/>
        </w:rPr>
        <w:t>прізвище, ім’я, по батькові</w:t>
      </w:r>
      <w:r w:rsidRPr="002F3D20">
        <w:rPr>
          <w:sz w:val="28"/>
          <w:szCs w:val="28"/>
        </w:rPr>
        <w:t xml:space="preserve">, дата народження, адреса електронної пошти, номер мобільного телефону, зазначених </w:t>
      </w:r>
      <w:r w:rsidR="00A96D5A" w:rsidRPr="002F3D20">
        <w:rPr>
          <w:sz w:val="28"/>
          <w:szCs w:val="28"/>
        </w:rPr>
        <w:t>у</w:t>
      </w:r>
      <w:r w:rsidRPr="002F3D20">
        <w:rPr>
          <w:sz w:val="28"/>
          <w:szCs w:val="28"/>
        </w:rPr>
        <w:t xml:space="preserve"> </w:t>
      </w:r>
      <w:r w:rsidR="004A3D80" w:rsidRPr="004A3D80">
        <w:rPr>
          <w:sz w:val="28"/>
          <w:szCs w:val="28"/>
        </w:rPr>
        <w:t>Заяв</w:t>
      </w:r>
      <w:r w:rsidR="004A3D80">
        <w:rPr>
          <w:sz w:val="28"/>
          <w:szCs w:val="28"/>
        </w:rPr>
        <w:t>і</w:t>
      </w:r>
      <w:r w:rsidR="004A3D80" w:rsidRPr="004A3D80">
        <w:rPr>
          <w:sz w:val="28"/>
          <w:szCs w:val="28"/>
        </w:rPr>
        <w:t>-приєднання</w:t>
      </w:r>
      <w:r w:rsidRPr="002F3D20">
        <w:rPr>
          <w:sz w:val="28"/>
          <w:szCs w:val="28"/>
        </w:rPr>
        <w:t>, Замовник має право звернутися до лікувального відділення, структурного підрозділу Виконавця з метою виправлення зазначених помилок.</w:t>
      </w:r>
    </w:p>
    <w:p w:rsidR="00D7492F" w:rsidRPr="002F3D20" w:rsidRDefault="00D7492F" w:rsidP="00537C13">
      <w:pPr>
        <w:pStyle w:val="ac"/>
        <w:ind w:firstLine="567"/>
        <w:jc w:val="both"/>
        <w:rPr>
          <w:b/>
          <w:w w:val="95"/>
          <w:sz w:val="28"/>
          <w:szCs w:val="28"/>
        </w:rPr>
      </w:pPr>
    </w:p>
    <w:p w:rsidR="004A0512" w:rsidRPr="002F3D20" w:rsidRDefault="004A0512" w:rsidP="005E5BBF">
      <w:pPr>
        <w:pStyle w:val="ac"/>
        <w:jc w:val="center"/>
        <w:rPr>
          <w:b/>
          <w:w w:val="95"/>
          <w:sz w:val="28"/>
          <w:szCs w:val="28"/>
        </w:rPr>
      </w:pPr>
      <w:r w:rsidRPr="002F3D20">
        <w:rPr>
          <w:b/>
          <w:w w:val="95"/>
          <w:sz w:val="28"/>
          <w:szCs w:val="28"/>
        </w:rPr>
        <w:t>9. СТРОКИ НАДАННЯ ПОСЛУГ</w:t>
      </w:r>
    </w:p>
    <w:p w:rsidR="004A0512" w:rsidRPr="00141579" w:rsidRDefault="004A0512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 xml:space="preserve">9.1. </w:t>
      </w:r>
      <w:r w:rsidRPr="00141579">
        <w:rPr>
          <w:sz w:val="28"/>
          <w:szCs w:val="28"/>
        </w:rPr>
        <w:t xml:space="preserve">Дата та час надання Послуг визначаються Замовником </w:t>
      </w:r>
      <w:r w:rsidR="00C55D59">
        <w:rPr>
          <w:sz w:val="28"/>
          <w:szCs w:val="28"/>
        </w:rPr>
        <w:t>за узгодженням з Виконавцем</w:t>
      </w:r>
      <w:r w:rsidRPr="00141579">
        <w:rPr>
          <w:sz w:val="28"/>
          <w:szCs w:val="28"/>
        </w:rPr>
        <w:t xml:space="preserve"> при </w:t>
      </w:r>
      <w:r w:rsidR="00C55D59">
        <w:rPr>
          <w:sz w:val="28"/>
          <w:szCs w:val="28"/>
        </w:rPr>
        <w:t>підписанні</w:t>
      </w:r>
      <w:r w:rsidR="00E82159" w:rsidRPr="00E82159">
        <w:t xml:space="preserve"> </w:t>
      </w:r>
      <w:r w:rsidR="00E82159" w:rsidRPr="00E82159">
        <w:rPr>
          <w:sz w:val="28"/>
          <w:szCs w:val="28"/>
        </w:rPr>
        <w:t>Заяви-приєднання</w:t>
      </w:r>
      <w:r w:rsidRPr="00141579">
        <w:rPr>
          <w:sz w:val="28"/>
          <w:szCs w:val="28"/>
        </w:rPr>
        <w:t xml:space="preserve">. </w:t>
      </w:r>
    </w:p>
    <w:p w:rsidR="004A0512" w:rsidRPr="001D24C4" w:rsidRDefault="004A0512" w:rsidP="001D24C4">
      <w:pPr>
        <w:pStyle w:val="ac"/>
        <w:ind w:firstLine="567"/>
        <w:jc w:val="both"/>
        <w:rPr>
          <w:sz w:val="28"/>
          <w:szCs w:val="28"/>
        </w:rPr>
      </w:pPr>
      <w:r w:rsidRPr="00141579">
        <w:rPr>
          <w:sz w:val="28"/>
          <w:szCs w:val="28"/>
        </w:rPr>
        <w:t xml:space="preserve">9.2. Виконавець має право в односторонньому порядку змінювати тривалість надання Послуги </w:t>
      </w:r>
      <w:r w:rsidRPr="007A5C30">
        <w:rPr>
          <w:sz w:val="28"/>
          <w:szCs w:val="28"/>
        </w:rPr>
        <w:t>з</w:t>
      </w:r>
      <w:r w:rsidR="001A5705" w:rsidRPr="007A5C30">
        <w:rPr>
          <w:sz w:val="28"/>
          <w:szCs w:val="28"/>
        </w:rPr>
        <w:t xml:space="preserve"> медичних,</w:t>
      </w:r>
      <w:r w:rsidRPr="007A5C30">
        <w:rPr>
          <w:sz w:val="28"/>
          <w:szCs w:val="28"/>
        </w:rPr>
        <w:t xml:space="preserve"> </w:t>
      </w:r>
      <w:r w:rsidR="001A5705" w:rsidRPr="007A5C30">
        <w:rPr>
          <w:sz w:val="28"/>
          <w:szCs w:val="28"/>
        </w:rPr>
        <w:t>техн</w:t>
      </w:r>
      <w:r w:rsidRPr="007A5C30">
        <w:rPr>
          <w:sz w:val="28"/>
          <w:szCs w:val="28"/>
        </w:rPr>
        <w:t>ічних та інших непередбачуваних причин.</w:t>
      </w:r>
    </w:p>
    <w:p w:rsidR="004A0512" w:rsidRDefault="00141579" w:rsidP="00537C13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="004A0512" w:rsidRPr="00141579">
        <w:rPr>
          <w:sz w:val="28"/>
          <w:szCs w:val="28"/>
        </w:rPr>
        <w:t xml:space="preserve">. Приймання-передача наданих Послуг здійснюється шляхом оформлення </w:t>
      </w:r>
      <w:r w:rsidR="00A27E85" w:rsidRPr="00141579">
        <w:rPr>
          <w:sz w:val="28"/>
          <w:szCs w:val="28"/>
        </w:rPr>
        <w:t>Рахунку (квитанції)</w:t>
      </w:r>
      <w:r w:rsidR="004A0512" w:rsidRPr="00141579">
        <w:rPr>
          <w:sz w:val="28"/>
          <w:szCs w:val="28"/>
        </w:rPr>
        <w:t>, який</w:t>
      </w:r>
      <w:r w:rsidR="00D91729" w:rsidRPr="00141579">
        <w:rPr>
          <w:sz w:val="28"/>
          <w:szCs w:val="28"/>
        </w:rPr>
        <w:t xml:space="preserve"> </w:t>
      </w:r>
      <w:r w:rsidR="004A0512" w:rsidRPr="00141579">
        <w:rPr>
          <w:sz w:val="28"/>
          <w:szCs w:val="28"/>
        </w:rPr>
        <w:t>складається Виконавцем в двох примірниках</w:t>
      </w:r>
      <w:r w:rsidR="00A27E85" w:rsidRPr="00141579">
        <w:rPr>
          <w:sz w:val="28"/>
          <w:szCs w:val="28"/>
        </w:rPr>
        <w:t xml:space="preserve">, один з яких </w:t>
      </w:r>
      <w:r w:rsidR="004A0512" w:rsidRPr="00141579">
        <w:rPr>
          <w:sz w:val="28"/>
          <w:szCs w:val="28"/>
        </w:rPr>
        <w:t>надається Замовнику</w:t>
      </w:r>
      <w:r w:rsidR="00D91729" w:rsidRPr="00141579">
        <w:rPr>
          <w:sz w:val="28"/>
          <w:szCs w:val="28"/>
        </w:rPr>
        <w:t xml:space="preserve"> для здійснення оплати</w:t>
      </w:r>
      <w:r w:rsidR="004A0512" w:rsidRPr="00141579">
        <w:rPr>
          <w:sz w:val="28"/>
          <w:szCs w:val="28"/>
        </w:rPr>
        <w:t>.</w:t>
      </w:r>
    </w:p>
    <w:p w:rsidR="00C55D59" w:rsidRPr="002F3D20" w:rsidRDefault="00C55D59" w:rsidP="00537C13">
      <w:pPr>
        <w:pStyle w:val="ac"/>
        <w:ind w:firstLine="567"/>
        <w:jc w:val="both"/>
        <w:rPr>
          <w:sz w:val="28"/>
          <w:szCs w:val="28"/>
        </w:rPr>
      </w:pPr>
    </w:p>
    <w:p w:rsidR="002D7F44" w:rsidRPr="005E5BBF" w:rsidRDefault="005E5BBF" w:rsidP="005E5BBF">
      <w:pPr>
        <w:pStyle w:val="ac"/>
        <w:jc w:val="center"/>
        <w:rPr>
          <w:b/>
          <w:w w:val="95"/>
          <w:sz w:val="28"/>
          <w:szCs w:val="28"/>
        </w:rPr>
      </w:pPr>
      <w:r>
        <w:rPr>
          <w:b/>
          <w:w w:val="95"/>
          <w:sz w:val="28"/>
          <w:szCs w:val="28"/>
        </w:rPr>
        <w:t>10</w:t>
      </w:r>
      <w:r w:rsidR="002D7F44" w:rsidRPr="002F3D20">
        <w:rPr>
          <w:b/>
          <w:w w:val="95"/>
          <w:sz w:val="28"/>
          <w:szCs w:val="28"/>
        </w:rPr>
        <w:t xml:space="preserve">. </w:t>
      </w:r>
      <w:r w:rsidR="00D91729">
        <w:rPr>
          <w:b/>
          <w:w w:val="95"/>
          <w:sz w:val="28"/>
          <w:szCs w:val="28"/>
        </w:rPr>
        <w:t>ПОРЯДОК</w:t>
      </w:r>
      <w:r w:rsidR="002D7F44" w:rsidRPr="002F3D20">
        <w:rPr>
          <w:b/>
          <w:w w:val="95"/>
          <w:sz w:val="28"/>
          <w:szCs w:val="28"/>
        </w:rPr>
        <w:t xml:space="preserve"> ТА УМОВИ ОПЛАТИ ПОСЛУГ</w:t>
      </w:r>
    </w:p>
    <w:p w:rsidR="00900BB5" w:rsidRPr="002F3D20" w:rsidRDefault="005E5BBF" w:rsidP="00537C13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D7F44" w:rsidRPr="002F3D20">
        <w:rPr>
          <w:sz w:val="28"/>
          <w:szCs w:val="28"/>
        </w:rPr>
        <w:t xml:space="preserve">.1. Актуальна інформація про Перелік послуг Виконавця та їх вартість наявна на </w:t>
      </w:r>
      <w:r w:rsidR="003F04BA">
        <w:rPr>
          <w:sz w:val="28"/>
          <w:szCs w:val="28"/>
        </w:rPr>
        <w:t>веб-</w:t>
      </w:r>
      <w:r w:rsidR="002D7F44" w:rsidRPr="002F3D20">
        <w:rPr>
          <w:sz w:val="28"/>
          <w:szCs w:val="28"/>
        </w:rPr>
        <w:t xml:space="preserve">сайті Виконавця </w:t>
      </w:r>
      <w:hyperlink r:id="rId12" w:history="1">
        <w:r w:rsidR="003F04BA" w:rsidRPr="00FB3992">
          <w:rPr>
            <w:rStyle w:val="a7"/>
            <w:sz w:val="28"/>
            <w:szCs w:val="28"/>
          </w:rPr>
          <w:t>https://cg.mvs.gov.ua</w:t>
        </w:r>
      </w:hyperlink>
      <w:r w:rsidR="003F04BA">
        <w:rPr>
          <w:sz w:val="28"/>
          <w:szCs w:val="28"/>
        </w:rPr>
        <w:t xml:space="preserve"> </w:t>
      </w:r>
      <w:r w:rsidR="005C223A" w:rsidRPr="002F3D20">
        <w:rPr>
          <w:sz w:val="28"/>
          <w:szCs w:val="28"/>
        </w:rPr>
        <w:t xml:space="preserve"> </w:t>
      </w:r>
      <w:r w:rsidR="003F04BA">
        <w:rPr>
          <w:sz w:val="28"/>
          <w:szCs w:val="28"/>
        </w:rPr>
        <w:t xml:space="preserve"> </w:t>
      </w:r>
    </w:p>
    <w:p w:rsidR="002D7F44" w:rsidRPr="002F3D20" w:rsidRDefault="00900BB5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1</w:t>
      </w:r>
      <w:r w:rsidR="005E5BBF">
        <w:rPr>
          <w:sz w:val="28"/>
          <w:szCs w:val="28"/>
        </w:rPr>
        <w:t>0</w:t>
      </w:r>
      <w:r w:rsidR="002D7F44" w:rsidRPr="002F3D20">
        <w:rPr>
          <w:sz w:val="28"/>
          <w:szCs w:val="28"/>
        </w:rPr>
        <w:t>.2. Вартість Послуг встановлюється у порядку, визначеному Виконавц</w:t>
      </w:r>
      <w:r w:rsidR="00AC110A" w:rsidRPr="002F3D20">
        <w:rPr>
          <w:sz w:val="28"/>
          <w:szCs w:val="28"/>
        </w:rPr>
        <w:t>ем</w:t>
      </w:r>
      <w:r w:rsidR="002D7F44" w:rsidRPr="002F3D20">
        <w:rPr>
          <w:sz w:val="28"/>
          <w:szCs w:val="28"/>
        </w:rPr>
        <w:t xml:space="preserve">. </w:t>
      </w:r>
    </w:p>
    <w:p w:rsidR="002D7F44" w:rsidRPr="002F3D20" w:rsidRDefault="005E5BBF" w:rsidP="00537C13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D7F44" w:rsidRPr="002F3D20">
        <w:rPr>
          <w:sz w:val="28"/>
          <w:szCs w:val="28"/>
        </w:rPr>
        <w:t xml:space="preserve">.3. Виконавець не має права змінювати вартість оплаченої Послуги після того, як послуги були надані та оплачені. </w:t>
      </w:r>
    </w:p>
    <w:p w:rsidR="00875E06" w:rsidRDefault="005E5BBF" w:rsidP="00537C13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42029" w:rsidRPr="00875E06">
        <w:rPr>
          <w:sz w:val="28"/>
          <w:szCs w:val="28"/>
        </w:rPr>
        <w:t xml:space="preserve">.4 </w:t>
      </w:r>
      <w:r w:rsidR="00875E06" w:rsidRPr="00875E06">
        <w:rPr>
          <w:sz w:val="28"/>
          <w:szCs w:val="28"/>
        </w:rPr>
        <w:t>Оплата за послуги здійснюється</w:t>
      </w:r>
      <w:r w:rsidR="00875E06">
        <w:rPr>
          <w:sz w:val="28"/>
          <w:szCs w:val="28"/>
        </w:rPr>
        <w:t xml:space="preserve"> у безготівковій формі, шляхом зарахування коштів на</w:t>
      </w:r>
      <w:r w:rsidR="00875E06" w:rsidRPr="00875E06">
        <w:rPr>
          <w:sz w:val="28"/>
          <w:szCs w:val="28"/>
        </w:rPr>
        <w:t xml:space="preserve"> спеціальні реєстраційні рахунки відкриті в УДКСУ в Шевченківському р</w:t>
      </w:r>
      <w:r w:rsidR="003F04BA">
        <w:rPr>
          <w:sz w:val="28"/>
          <w:szCs w:val="28"/>
        </w:rPr>
        <w:t>айоні</w:t>
      </w:r>
      <w:r w:rsidR="00875E06" w:rsidRPr="00875E06">
        <w:rPr>
          <w:sz w:val="28"/>
          <w:szCs w:val="28"/>
        </w:rPr>
        <w:t xml:space="preserve"> м. Києва. </w:t>
      </w:r>
    </w:p>
    <w:p w:rsidR="003F04BA" w:rsidRDefault="005E5BBF" w:rsidP="00537C13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D7F44" w:rsidRPr="00D937A7">
        <w:rPr>
          <w:sz w:val="28"/>
          <w:szCs w:val="28"/>
        </w:rPr>
        <w:t>.</w:t>
      </w:r>
      <w:r w:rsidR="00842029" w:rsidRPr="00D937A7">
        <w:rPr>
          <w:sz w:val="28"/>
          <w:szCs w:val="28"/>
        </w:rPr>
        <w:t>5</w:t>
      </w:r>
      <w:r w:rsidR="002D7F44" w:rsidRPr="00D937A7">
        <w:rPr>
          <w:sz w:val="28"/>
          <w:szCs w:val="28"/>
        </w:rPr>
        <w:t xml:space="preserve">. Вартість Послуг </w:t>
      </w:r>
      <w:r w:rsidR="00875BE2">
        <w:rPr>
          <w:sz w:val="28"/>
          <w:szCs w:val="28"/>
        </w:rPr>
        <w:t>оплачується</w:t>
      </w:r>
      <w:r w:rsidR="002D7F44" w:rsidRPr="00D937A7">
        <w:rPr>
          <w:sz w:val="28"/>
          <w:szCs w:val="28"/>
        </w:rPr>
        <w:t xml:space="preserve"> в національній валюті України – гривні, шляхом здійснення </w:t>
      </w:r>
      <w:r w:rsidR="00875E06" w:rsidRPr="00D937A7">
        <w:rPr>
          <w:sz w:val="28"/>
          <w:szCs w:val="28"/>
        </w:rPr>
        <w:t xml:space="preserve">проміжного </w:t>
      </w:r>
      <w:r w:rsidR="002D7F44" w:rsidRPr="00D937A7">
        <w:rPr>
          <w:sz w:val="28"/>
          <w:szCs w:val="28"/>
        </w:rPr>
        <w:t xml:space="preserve">платежу під час </w:t>
      </w:r>
      <w:r w:rsidR="00C55D59">
        <w:rPr>
          <w:sz w:val="28"/>
          <w:szCs w:val="28"/>
        </w:rPr>
        <w:t xml:space="preserve">підписання </w:t>
      </w:r>
      <w:r w:rsidR="00C55D59" w:rsidRPr="00C55D59">
        <w:rPr>
          <w:sz w:val="28"/>
          <w:szCs w:val="28"/>
        </w:rPr>
        <w:t xml:space="preserve">Заяви-приєднання </w:t>
      </w:r>
      <w:r w:rsidR="00D937A7" w:rsidRPr="00D937A7">
        <w:rPr>
          <w:sz w:val="28"/>
          <w:szCs w:val="28"/>
        </w:rPr>
        <w:t xml:space="preserve">та кінцевого за фактично надані </w:t>
      </w:r>
      <w:r w:rsidR="002D7F44" w:rsidRPr="00D937A7">
        <w:rPr>
          <w:sz w:val="28"/>
          <w:szCs w:val="28"/>
        </w:rPr>
        <w:t>Послуги</w:t>
      </w:r>
      <w:r w:rsidR="002D7F44" w:rsidRPr="00875BE2">
        <w:rPr>
          <w:sz w:val="28"/>
          <w:szCs w:val="28"/>
        </w:rPr>
        <w:t>.</w:t>
      </w:r>
    </w:p>
    <w:p w:rsidR="00E420A7" w:rsidRPr="002F3D20" w:rsidRDefault="005E5BBF" w:rsidP="00537C13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D7F44" w:rsidRPr="002F3D20">
        <w:rPr>
          <w:sz w:val="28"/>
          <w:szCs w:val="28"/>
        </w:rPr>
        <w:t>.</w:t>
      </w:r>
      <w:r w:rsidR="00D937A7">
        <w:rPr>
          <w:sz w:val="28"/>
          <w:szCs w:val="28"/>
        </w:rPr>
        <w:t>6</w:t>
      </w:r>
      <w:r w:rsidR="002D7F44" w:rsidRPr="002F3D20">
        <w:rPr>
          <w:sz w:val="28"/>
          <w:szCs w:val="28"/>
        </w:rPr>
        <w:t xml:space="preserve">. Виконавець гарантує дотримання конфіденційності і нерозголошення інформації щодо </w:t>
      </w:r>
      <w:r w:rsidR="00AC110A" w:rsidRPr="002F3D20">
        <w:rPr>
          <w:sz w:val="28"/>
          <w:szCs w:val="28"/>
        </w:rPr>
        <w:t xml:space="preserve">наданих Замовнику </w:t>
      </w:r>
      <w:r w:rsidR="002D7F44" w:rsidRPr="002F3D20">
        <w:rPr>
          <w:sz w:val="28"/>
          <w:szCs w:val="28"/>
        </w:rPr>
        <w:t>Послуг і проведених транзакцій.</w:t>
      </w:r>
    </w:p>
    <w:p w:rsidR="00842029" w:rsidRPr="00D937A7" w:rsidRDefault="005E5BBF" w:rsidP="00537C13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937A7">
        <w:rPr>
          <w:sz w:val="28"/>
          <w:szCs w:val="28"/>
        </w:rPr>
        <w:t>.7</w:t>
      </w:r>
      <w:r w:rsidR="00442255" w:rsidRPr="002F3D20">
        <w:rPr>
          <w:sz w:val="28"/>
          <w:szCs w:val="28"/>
        </w:rPr>
        <w:t>.</w:t>
      </w:r>
      <w:r w:rsidR="00842029" w:rsidRPr="002F3D20">
        <w:rPr>
          <w:sz w:val="28"/>
          <w:szCs w:val="28"/>
        </w:rPr>
        <w:t xml:space="preserve"> Перелік та види Послуг зазначається в Плані лікування </w:t>
      </w:r>
      <w:r w:rsidR="00842029" w:rsidRPr="00D937A7">
        <w:rPr>
          <w:sz w:val="28"/>
          <w:szCs w:val="28"/>
        </w:rPr>
        <w:t xml:space="preserve">та не включає прихованих патологій, які можуть бути виявлені в процесі лікування. Узгодження Плану лікування та вартості </w:t>
      </w:r>
      <w:r w:rsidR="00A96D5A" w:rsidRPr="00D937A7">
        <w:rPr>
          <w:sz w:val="28"/>
          <w:szCs w:val="28"/>
        </w:rPr>
        <w:t>П</w:t>
      </w:r>
      <w:r w:rsidR="00842029" w:rsidRPr="00D937A7">
        <w:rPr>
          <w:sz w:val="28"/>
          <w:szCs w:val="28"/>
        </w:rPr>
        <w:t>ослуг відбувається тільки при повному завершенні терапевтичного, хірургічного та іншого лікування.</w:t>
      </w:r>
    </w:p>
    <w:p w:rsidR="00842029" w:rsidRPr="002F3D20" w:rsidRDefault="005E5BBF" w:rsidP="00537C13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42255" w:rsidRPr="00D937A7">
        <w:rPr>
          <w:sz w:val="28"/>
          <w:szCs w:val="28"/>
        </w:rPr>
        <w:t>.</w:t>
      </w:r>
      <w:r w:rsidR="00D937A7">
        <w:rPr>
          <w:sz w:val="28"/>
          <w:szCs w:val="28"/>
        </w:rPr>
        <w:t>8</w:t>
      </w:r>
      <w:r w:rsidR="00442255" w:rsidRPr="00D937A7">
        <w:rPr>
          <w:sz w:val="28"/>
          <w:szCs w:val="28"/>
        </w:rPr>
        <w:t>.</w:t>
      </w:r>
      <w:r w:rsidR="00842029" w:rsidRPr="00D937A7">
        <w:rPr>
          <w:sz w:val="28"/>
          <w:szCs w:val="28"/>
        </w:rPr>
        <w:t xml:space="preserve"> </w:t>
      </w:r>
      <w:r w:rsidR="00442255" w:rsidRPr="00D937A7">
        <w:rPr>
          <w:sz w:val="28"/>
          <w:szCs w:val="28"/>
        </w:rPr>
        <w:t>Замовник</w:t>
      </w:r>
      <w:r w:rsidR="00842029" w:rsidRPr="00D937A7">
        <w:rPr>
          <w:sz w:val="28"/>
          <w:szCs w:val="28"/>
        </w:rPr>
        <w:t xml:space="preserve"> має право здійснити попередню оплату Послуг згідно затвердженого Плану </w:t>
      </w:r>
      <w:r w:rsidR="00A96D5A" w:rsidRPr="00D937A7">
        <w:rPr>
          <w:sz w:val="28"/>
          <w:szCs w:val="28"/>
        </w:rPr>
        <w:t>л</w:t>
      </w:r>
      <w:r w:rsidR="00842029" w:rsidRPr="00D937A7">
        <w:rPr>
          <w:sz w:val="28"/>
          <w:szCs w:val="28"/>
        </w:rPr>
        <w:t>ікування</w:t>
      </w:r>
      <w:r w:rsidR="00442255" w:rsidRPr="00D937A7">
        <w:rPr>
          <w:sz w:val="28"/>
          <w:szCs w:val="28"/>
        </w:rPr>
        <w:t>, у</w:t>
      </w:r>
      <w:r w:rsidR="00842029" w:rsidRPr="00D937A7">
        <w:rPr>
          <w:sz w:val="28"/>
          <w:szCs w:val="28"/>
        </w:rPr>
        <w:t xml:space="preserve"> разі надання додаткових Послуг, здійснюється перерахунок відповідно до тарифів Виконавця, що є дійсними на момент надання Послуг.</w:t>
      </w:r>
    </w:p>
    <w:p w:rsidR="00A96D5A" w:rsidRPr="002F3D20" w:rsidRDefault="005E5BBF" w:rsidP="00D937A7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42255" w:rsidRPr="002F3D20">
        <w:rPr>
          <w:sz w:val="28"/>
          <w:szCs w:val="28"/>
        </w:rPr>
        <w:t>.</w:t>
      </w:r>
      <w:r w:rsidR="00D937A7">
        <w:rPr>
          <w:sz w:val="28"/>
          <w:szCs w:val="28"/>
        </w:rPr>
        <w:t>9</w:t>
      </w:r>
      <w:r w:rsidR="00842029" w:rsidRPr="00875BE2">
        <w:rPr>
          <w:sz w:val="28"/>
          <w:szCs w:val="28"/>
        </w:rPr>
        <w:t xml:space="preserve">. У випадку неможливості надання Послуг (частини Послуг) через нез’явлення </w:t>
      </w:r>
      <w:r w:rsidR="00442255" w:rsidRPr="00875BE2">
        <w:rPr>
          <w:sz w:val="28"/>
          <w:szCs w:val="28"/>
        </w:rPr>
        <w:t>Замовника</w:t>
      </w:r>
      <w:r w:rsidR="00842029" w:rsidRPr="00875BE2">
        <w:rPr>
          <w:sz w:val="28"/>
          <w:szCs w:val="28"/>
        </w:rPr>
        <w:t xml:space="preserve"> на прийом до лікаря або на іншу медичну процедуру, відмови </w:t>
      </w:r>
      <w:r w:rsidR="00442255" w:rsidRPr="00875BE2">
        <w:rPr>
          <w:sz w:val="28"/>
          <w:szCs w:val="28"/>
        </w:rPr>
        <w:t>Замовника</w:t>
      </w:r>
      <w:r w:rsidR="00842029" w:rsidRPr="00875BE2">
        <w:rPr>
          <w:sz w:val="28"/>
          <w:szCs w:val="28"/>
        </w:rPr>
        <w:t xml:space="preserve"> від подальшого отримання Послуг,</w:t>
      </w:r>
      <w:r w:rsidR="00140FDB">
        <w:rPr>
          <w:sz w:val="28"/>
          <w:szCs w:val="28"/>
        </w:rPr>
        <w:t xml:space="preserve"> </w:t>
      </w:r>
      <w:r w:rsidR="00842029" w:rsidRPr="00875BE2">
        <w:rPr>
          <w:sz w:val="28"/>
          <w:szCs w:val="28"/>
        </w:rPr>
        <w:t xml:space="preserve">Виконавець повертає </w:t>
      </w:r>
      <w:r w:rsidR="00442255" w:rsidRPr="00875BE2">
        <w:rPr>
          <w:sz w:val="28"/>
          <w:szCs w:val="28"/>
        </w:rPr>
        <w:t xml:space="preserve">Замовнику </w:t>
      </w:r>
      <w:r w:rsidR="00842029" w:rsidRPr="00875BE2">
        <w:rPr>
          <w:sz w:val="28"/>
          <w:szCs w:val="28"/>
        </w:rPr>
        <w:t>сплачену ним суму попередньо</w:t>
      </w:r>
      <w:r w:rsidR="00442255" w:rsidRPr="00875BE2">
        <w:rPr>
          <w:sz w:val="28"/>
          <w:szCs w:val="28"/>
        </w:rPr>
        <w:t>ї</w:t>
      </w:r>
      <w:r w:rsidR="00842029" w:rsidRPr="00875BE2">
        <w:rPr>
          <w:sz w:val="28"/>
          <w:szCs w:val="28"/>
        </w:rPr>
        <w:t xml:space="preserve"> оплати з вирахуванням сплачених сум за фактично надані послуги </w:t>
      </w:r>
      <w:r w:rsidR="00442255" w:rsidRPr="00875BE2">
        <w:rPr>
          <w:sz w:val="28"/>
          <w:szCs w:val="28"/>
        </w:rPr>
        <w:t>Замовнику</w:t>
      </w:r>
      <w:r w:rsidR="00842029" w:rsidRPr="00875BE2">
        <w:rPr>
          <w:sz w:val="28"/>
          <w:szCs w:val="28"/>
        </w:rPr>
        <w:t xml:space="preserve"> </w:t>
      </w:r>
      <w:r w:rsidR="00D937A7" w:rsidRPr="00875BE2">
        <w:rPr>
          <w:sz w:val="28"/>
          <w:szCs w:val="28"/>
        </w:rPr>
        <w:t>після</w:t>
      </w:r>
      <w:r w:rsidR="00842029" w:rsidRPr="00875BE2">
        <w:rPr>
          <w:sz w:val="28"/>
          <w:szCs w:val="28"/>
        </w:rPr>
        <w:t xml:space="preserve"> звернення </w:t>
      </w:r>
      <w:r w:rsidR="00442255" w:rsidRPr="00875BE2">
        <w:rPr>
          <w:sz w:val="28"/>
          <w:szCs w:val="28"/>
        </w:rPr>
        <w:t>Замовника</w:t>
      </w:r>
      <w:r w:rsidR="00842029" w:rsidRPr="00875BE2">
        <w:rPr>
          <w:sz w:val="28"/>
          <w:szCs w:val="28"/>
        </w:rPr>
        <w:t xml:space="preserve"> з відповідною заявою.</w:t>
      </w:r>
      <w:r w:rsidR="00842029" w:rsidRPr="002F3D20">
        <w:rPr>
          <w:sz w:val="28"/>
          <w:szCs w:val="28"/>
        </w:rPr>
        <w:t xml:space="preserve"> </w:t>
      </w:r>
    </w:p>
    <w:p w:rsidR="00442255" w:rsidRPr="002F3D20" w:rsidRDefault="005E5BBF" w:rsidP="00537C13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A80F88">
        <w:rPr>
          <w:sz w:val="28"/>
          <w:szCs w:val="28"/>
        </w:rPr>
        <w:t>.1</w:t>
      </w:r>
      <w:r w:rsidR="00875BE2">
        <w:rPr>
          <w:sz w:val="28"/>
          <w:szCs w:val="28"/>
        </w:rPr>
        <w:t>0</w:t>
      </w:r>
      <w:r w:rsidR="00442255" w:rsidRPr="002F3D20">
        <w:rPr>
          <w:sz w:val="28"/>
          <w:szCs w:val="28"/>
        </w:rPr>
        <w:t>.</w:t>
      </w:r>
      <w:r w:rsidR="00842029" w:rsidRPr="002F3D20">
        <w:rPr>
          <w:sz w:val="28"/>
          <w:szCs w:val="28"/>
        </w:rPr>
        <w:t xml:space="preserve"> Якщо в процесі надання Послуг виникає потреба в їх коригуванні (наданні додаткових послуг або зміні Плану лікування), то відповідному коригуванню піддається і остаточна вартість Послуг за Договором</w:t>
      </w:r>
      <w:r w:rsidR="00442255" w:rsidRPr="002F3D20">
        <w:rPr>
          <w:sz w:val="28"/>
          <w:szCs w:val="28"/>
        </w:rPr>
        <w:t>, ці</w:t>
      </w:r>
      <w:r w:rsidR="00842029" w:rsidRPr="002F3D20">
        <w:rPr>
          <w:sz w:val="28"/>
          <w:szCs w:val="28"/>
        </w:rPr>
        <w:t xml:space="preserve"> зміни Сторони узгоджують до моменту надання додаткових або змінених Послуг. </w:t>
      </w:r>
    </w:p>
    <w:p w:rsidR="006111AA" w:rsidRPr="002F3D20" w:rsidRDefault="006111AA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Замовник</w:t>
      </w:r>
      <w:r w:rsidR="00842029" w:rsidRPr="002F3D20">
        <w:rPr>
          <w:sz w:val="28"/>
          <w:szCs w:val="28"/>
        </w:rPr>
        <w:t xml:space="preserve"> має право відмовитися від коригування Послуг та продовжувати отримувати Послуги згідно узгодженого Плану лікування. </w:t>
      </w:r>
    </w:p>
    <w:p w:rsidR="006111AA" w:rsidRPr="002F3D20" w:rsidRDefault="006111AA" w:rsidP="00875BE2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У випадку, я</w:t>
      </w:r>
      <w:r w:rsidR="00842029" w:rsidRPr="002F3D20">
        <w:rPr>
          <w:sz w:val="28"/>
          <w:szCs w:val="28"/>
        </w:rPr>
        <w:t xml:space="preserve">кщо така відмова унеможливлює продовження надання Послуг за медичними показаннями, Виконавець має право в односторонньому порядку припинити дію цього Договору, а </w:t>
      </w:r>
      <w:r w:rsidRPr="002F3D20">
        <w:rPr>
          <w:sz w:val="28"/>
          <w:szCs w:val="28"/>
        </w:rPr>
        <w:t>Замовник</w:t>
      </w:r>
      <w:r w:rsidR="00842029" w:rsidRPr="002F3D20">
        <w:rPr>
          <w:sz w:val="28"/>
          <w:szCs w:val="28"/>
        </w:rPr>
        <w:t xml:space="preserve"> зобов’язаний оплатити вартість фактично отриманих Послуг.</w:t>
      </w:r>
    </w:p>
    <w:p w:rsidR="00842029" w:rsidRPr="002F3D20" w:rsidRDefault="00442255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У випадку, я</w:t>
      </w:r>
      <w:r w:rsidR="00842029" w:rsidRPr="002F3D20">
        <w:rPr>
          <w:sz w:val="28"/>
          <w:szCs w:val="28"/>
        </w:rPr>
        <w:t xml:space="preserve">кщо </w:t>
      </w:r>
      <w:r w:rsidR="006111AA" w:rsidRPr="002F3D20">
        <w:rPr>
          <w:sz w:val="28"/>
          <w:szCs w:val="28"/>
        </w:rPr>
        <w:t>Замовник</w:t>
      </w:r>
      <w:r w:rsidR="00842029" w:rsidRPr="002F3D20">
        <w:rPr>
          <w:sz w:val="28"/>
          <w:szCs w:val="28"/>
        </w:rPr>
        <w:t xml:space="preserve"> не заперечує проти зміни або доповнення Плану лікування, то надання Послуг продовжується відповідно до нових умов та з підписанням нового або додаткового Плану лікування.</w:t>
      </w:r>
    </w:p>
    <w:p w:rsidR="00842029" w:rsidRPr="002F3D20" w:rsidRDefault="005E5BBF" w:rsidP="00537C13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42029" w:rsidRPr="002F3D20">
        <w:rPr>
          <w:sz w:val="28"/>
          <w:szCs w:val="28"/>
        </w:rPr>
        <w:t>.1</w:t>
      </w:r>
      <w:r w:rsidR="00875BE2">
        <w:rPr>
          <w:sz w:val="28"/>
          <w:szCs w:val="28"/>
        </w:rPr>
        <w:t>1</w:t>
      </w:r>
      <w:r w:rsidR="00842029" w:rsidRPr="002F3D20">
        <w:rPr>
          <w:sz w:val="28"/>
          <w:szCs w:val="28"/>
        </w:rPr>
        <w:t xml:space="preserve">. </w:t>
      </w:r>
      <w:r w:rsidR="006111AA" w:rsidRPr="002F3D20">
        <w:rPr>
          <w:sz w:val="28"/>
          <w:szCs w:val="28"/>
        </w:rPr>
        <w:t>Замовник</w:t>
      </w:r>
      <w:r w:rsidR="00842029" w:rsidRPr="002F3D20">
        <w:rPr>
          <w:sz w:val="28"/>
          <w:szCs w:val="28"/>
        </w:rPr>
        <w:t xml:space="preserve"> не має права відмовитись від оплати фактично наданих Послуг.</w:t>
      </w:r>
    </w:p>
    <w:p w:rsidR="00842029" w:rsidRDefault="005E5BBF" w:rsidP="00537C13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42029" w:rsidRPr="002F3D20">
        <w:rPr>
          <w:sz w:val="28"/>
          <w:szCs w:val="28"/>
        </w:rPr>
        <w:t>.1</w:t>
      </w:r>
      <w:r w:rsidR="00875BE2">
        <w:rPr>
          <w:sz w:val="28"/>
          <w:szCs w:val="28"/>
        </w:rPr>
        <w:t>2</w:t>
      </w:r>
      <w:r w:rsidR="00842029" w:rsidRPr="002F3D20">
        <w:rPr>
          <w:sz w:val="28"/>
          <w:szCs w:val="28"/>
        </w:rPr>
        <w:t xml:space="preserve">. Загальна вартість Послуг за цим Договором визначається сумарною вартістю всіх наданих </w:t>
      </w:r>
      <w:r w:rsidR="006111AA" w:rsidRPr="002F3D20">
        <w:rPr>
          <w:sz w:val="28"/>
          <w:szCs w:val="28"/>
        </w:rPr>
        <w:t>Замовнику</w:t>
      </w:r>
      <w:r w:rsidR="00842029" w:rsidRPr="002F3D20">
        <w:rPr>
          <w:sz w:val="28"/>
          <w:szCs w:val="28"/>
        </w:rPr>
        <w:t xml:space="preserve"> Послуг.</w:t>
      </w:r>
    </w:p>
    <w:p w:rsidR="00452A80" w:rsidRPr="00812B1B" w:rsidRDefault="005E5BBF" w:rsidP="00537C13">
      <w:pPr>
        <w:pStyle w:val="ac"/>
        <w:ind w:firstLine="567"/>
        <w:jc w:val="both"/>
        <w:rPr>
          <w:sz w:val="28"/>
          <w:szCs w:val="28"/>
        </w:rPr>
      </w:pPr>
      <w:r w:rsidRPr="00812B1B">
        <w:rPr>
          <w:sz w:val="28"/>
          <w:szCs w:val="28"/>
        </w:rPr>
        <w:t>10</w:t>
      </w:r>
      <w:r w:rsidR="00452A80" w:rsidRPr="00812B1B">
        <w:rPr>
          <w:sz w:val="28"/>
          <w:szCs w:val="28"/>
        </w:rPr>
        <w:t xml:space="preserve">.13. Кінцевий розрахунок Замовника за фактично надані послуги здійснюється протягом </w:t>
      </w:r>
      <w:r w:rsidR="001E4AED" w:rsidRPr="00812B1B">
        <w:rPr>
          <w:sz w:val="28"/>
          <w:szCs w:val="28"/>
        </w:rPr>
        <w:t>3 робоч</w:t>
      </w:r>
      <w:r w:rsidR="00452A80" w:rsidRPr="00812B1B">
        <w:rPr>
          <w:sz w:val="28"/>
          <w:szCs w:val="28"/>
        </w:rPr>
        <w:t xml:space="preserve">их днів з дати </w:t>
      </w:r>
      <w:r w:rsidR="001D24C4" w:rsidRPr="00812B1B">
        <w:rPr>
          <w:sz w:val="28"/>
          <w:szCs w:val="28"/>
        </w:rPr>
        <w:t>формування  Рахунку (квитанції).</w:t>
      </w:r>
    </w:p>
    <w:p w:rsidR="006A40A1" w:rsidRDefault="005E5BBF" w:rsidP="001E4AED">
      <w:pPr>
        <w:pStyle w:val="ac"/>
        <w:ind w:firstLine="567"/>
        <w:jc w:val="both"/>
        <w:rPr>
          <w:sz w:val="28"/>
          <w:szCs w:val="28"/>
        </w:rPr>
      </w:pPr>
      <w:r w:rsidRPr="00812B1B">
        <w:rPr>
          <w:sz w:val="28"/>
          <w:szCs w:val="28"/>
        </w:rPr>
        <w:t>10</w:t>
      </w:r>
      <w:r w:rsidR="001D24C4" w:rsidRPr="00812B1B">
        <w:rPr>
          <w:sz w:val="28"/>
          <w:szCs w:val="28"/>
        </w:rPr>
        <w:t>.14</w:t>
      </w:r>
      <w:r w:rsidR="001D24C4">
        <w:rPr>
          <w:sz w:val="28"/>
          <w:szCs w:val="28"/>
        </w:rPr>
        <w:t xml:space="preserve">. </w:t>
      </w:r>
      <w:r w:rsidR="001D24C4" w:rsidRPr="001E4AED">
        <w:rPr>
          <w:sz w:val="28"/>
          <w:szCs w:val="28"/>
        </w:rPr>
        <w:t>Виписки з історії хвороби та результати окремих досліджень (обстежень) не видаються Замовнику за відсутності оплати</w:t>
      </w:r>
      <w:r w:rsidR="00F12F4F" w:rsidRPr="001E4AED">
        <w:rPr>
          <w:sz w:val="28"/>
          <w:szCs w:val="28"/>
        </w:rPr>
        <w:t xml:space="preserve"> отриманих</w:t>
      </w:r>
      <w:r w:rsidR="001D24C4" w:rsidRPr="001E4AED">
        <w:rPr>
          <w:sz w:val="28"/>
          <w:szCs w:val="28"/>
        </w:rPr>
        <w:t xml:space="preserve"> відповідних Послуг.</w:t>
      </w:r>
    </w:p>
    <w:p w:rsidR="001E4AED" w:rsidRPr="001E4AED" w:rsidRDefault="001E4AED" w:rsidP="001E4AED">
      <w:pPr>
        <w:pStyle w:val="ac"/>
        <w:ind w:firstLine="567"/>
        <w:jc w:val="both"/>
        <w:rPr>
          <w:sz w:val="28"/>
          <w:szCs w:val="28"/>
        </w:rPr>
      </w:pPr>
    </w:p>
    <w:p w:rsidR="008B6B2B" w:rsidRPr="006A40A1" w:rsidRDefault="009813EF" w:rsidP="006A40A1">
      <w:pPr>
        <w:pStyle w:val="ac"/>
        <w:tabs>
          <w:tab w:val="left" w:pos="2835"/>
          <w:tab w:val="left" w:pos="3119"/>
        </w:tabs>
        <w:jc w:val="center"/>
        <w:rPr>
          <w:b/>
          <w:w w:val="95"/>
          <w:sz w:val="28"/>
          <w:szCs w:val="28"/>
        </w:rPr>
      </w:pPr>
      <w:r w:rsidRPr="002F3D20">
        <w:rPr>
          <w:b/>
          <w:w w:val="95"/>
          <w:sz w:val="28"/>
          <w:szCs w:val="28"/>
        </w:rPr>
        <w:t>1</w:t>
      </w:r>
      <w:r w:rsidR="005E5BBF">
        <w:rPr>
          <w:b/>
          <w:w w:val="95"/>
          <w:sz w:val="28"/>
          <w:szCs w:val="28"/>
        </w:rPr>
        <w:t>1</w:t>
      </w:r>
      <w:r w:rsidRPr="002F3D20">
        <w:rPr>
          <w:b/>
          <w:w w:val="95"/>
          <w:sz w:val="28"/>
          <w:szCs w:val="28"/>
        </w:rPr>
        <w:t>.</w:t>
      </w:r>
      <w:r w:rsidR="008B6B2B" w:rsidRPr="002F3D20">
        <w:rPr>
          <w:b/>
          <w:w w:val="95"/>
          <w:sz w:val="28"/>
          <w:szCs w:val="28"/>
        </w:rPr>
        <w:t xml:space="preserve"> ЗМІНА УМОВ ДОГОВОРУ</w:t>
      </w:r>
    </w:p>
    <w:p w:rsidR="00B60146" w:rsidRDefault="009813EF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1</w:t>
      </w:r>
      <w:r w:rsidR="005E5BBF">
        <w:rPr>
          <w:sz w:val="28"/>
          <w:szCs w:val="28"/>
        </w:rPr>
        <w:t>1</w:t>
      </w:r>
      <w:r w:rsidR="008B6B2B" w:rsidRPr="002F3D20">
        <w:rPr>
          <w:sz w:val="28"/>
          <w:szCs w:val="28"/>
        </w:rPr>
        <w:t xml:space="preserve">.1. Виконавець має право в односторонньому порядку, без попереднього повідомлення Замовника вносити зміни в текст даного Договору шляхом оприлюднення нової редакції Договору. </w:t>
      </w:r>
    </w:p>
    <w:p w:rsidR="002B204D" w:rsidRPr="002F3D20" w:rsidRDefault="005E5BBF" w:rsidP="00537C13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60146" w:rsidRPr="002F3D20">
        <w:rPr>
          <w:sz w:val="28"/>
          <w:szCs w:val="28"/>
        </w:rPr>
        <w:t xml:space="preserve">.2. </w:t>
      </w:r>
      <w:r w:rsidR="008B6B2B" w:rsidRPr="002F3D20">
        <w:rPr>
          <w:sz w:val="28"/>
          <w:szCs w:val="28"/>
        </w:rPr>
        <w:t xml:space="preserve">Зміни </w:t>
      </w:r>
      <w:r w:rsidR="002B204D" w:rsidRPr="002F3D20">
        <w:rPr>
          <w:sz w:val="28"/>
          <w:szCs w:val="28"/>
        </w:rPr>
        <w:t xml:space="preserve">до </w:t>
      </w:r>
      <w:r w:rsidR="008B6B2B" w:rsidRPr="002F3D20">
        <w:rPr>
          <w:sz w:val="28"/>
          <w:szCs w:val="28"/>
        </w:rPr>
        <w:t>Договор</w:t>
      </w:r>
      <w:r w:rsidR="002B204D" w:rsidRPr="002F3D20">
        <w:rPr>
          <w:sz w:val="28"/>
          <w:szCs w:val="28"/>
        </w:rPr>
        <w:t>у</w:t>
      </w:r>
      <w:r w:rsidR="008B6B2B" w:rsidRPr="002F3D20">
        <w:rPr>
          <w:sz w:val="28"/>
          <w:szCs w:val="28"/>
        </w:rPr>
        <w:t xml:space="preserve"> </w:t>
      </w:r>
      <w:r w:rsidR="002B204D" w:rsidRPr="002F3D20">
        <w:rPr>
          <w:sz w:val="28"/>
          <w:szCs w:val="28"/>
        </w:rPr>
        <w:t xml:space="preserve">опубліковуються на </w:t>
      </w:r>
      <w:r w:rsidR="00812B1B">
        <w:rPr>
          <w:sz w:val="28"/>
          <w:szCs w:val="28"/>
        </w:rPr>
        <w:t>веб-</w:t>
      </w:r>
      <w:r w:rsidR="002B204D" w:rsidRPr="002F3D20">
        <w:rPr>
          <w:sz w:val="28"/>
          <w:szCs w:val="28"/>
        </w:rPr>
        <w:t xml:space="preserve">сайті Виконавця </w:t>
      </w:r>
      <w:hyperlink r:id="rId13" w:history="1">
        <w:r w:rsidR="00804F3E" w:rsidRPr="00812B1B">
          <w:rPr>
            <w:sz w:val="28"/>
            <w:szCs w:val="28"/>
            <w:u w:val="single"/>
          </w:rPr>
          <w:t>https://cg.mvs.gov.ua</w:t>
        </w:r>
      </w:hyperlink>
      <w:r w:rsidR="00812B1B">
        <w:rPr>
          <w:sz w:val="28"/>
          <w:szCs w:val="28"/>
        </w:rPr>
        <w:t xml:space="preserve"> </w:t>
      </w:r>
      <w:r w:rsidR="002B204D" w:rsidRPr="002F3D20">
        <w:rPr>
          <w:sz w:val="28"/>
          <w:szCs w:val="28"/>
        </w:rPr>
        <w:t xml:space="preserve">і набирають чинності з дати опублікування на сайті Виконавця. </w:t>
      </w:r>
    </w:p>
    <w:p w:rsidR="008B6B2B" w:rsidRPr="002F3D20" w:rsidRDefault="005E5BBF" w:rsidP="005E5BBF">
      <w:pPr>
        <w:pStyle w:val="ac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B204D" w:rsidRPr="002F3D20">
        <w:rPr>
          <w:sz w:val="28"/>
          <w:szCs w:val="28"/>
        </w:rPr>
        <w:t xml:space="preserve">.3. Зміни до умов Договору не </w:t>
      </w:r>
      <w:r w:rsidR="008B6B2B" w:rsidRPr="002F3D20">
        <w:rPr>
          <w:sz w:val="28"/>
          <w:szCs w:val="28"/>
        </w:rPr>
        <w:t xml:space="preserve">застосовуються до </w:t>
      </w:r>
      <w:r w:rsidR="00682E3D" w:rsidRPr="002F3D20">
        <w:rPr>
          <w:sz w:val="28"/>
          <w:szCs w:val="28"/>
        </w:rPr>
        <w:t>Замовник</w:t>
      </w:r>
      <w:r w:rsidR="007E6720">
        <w:rPr>
          <w:sz w:val="28"/>
          <w:szCs w:val="28"/>
        </w:rPr>
        <w:t>а, який підписав Заяву-приєднання</w:t>
      </w:r>
      <w:r w:rsidR="00682E3D" w:rsidRPr="002F3D20">
        <w:rPr>
          <w:sz w:val="28"/>
          <w:szCs w:val="28"/>
        </w:rPr>
        <w:t xml:space="preserve"> до набрання чинності змін до </w:t>
      </w:r>
      <w:r w:rsidR="008B6B2B" w:rsidRPr="002F3D20">
        <w:rPr>
          <w:sz w:val="28"/>
          <w:szCs w:val="28"/>
        </w:rPr>
        <w:t xml:space="preserve">Договору. </w:t>
      </w:r>
    </w:p>
    <w:p w:rsidR="002D7F44" w:rsidRPr="002F3D20" w:rsidRDefault="005E5BBF" w:rsidP="005E5BBF">
      <w:pPr>
        <w:pStyle w:val="ac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B6B2B" w:rsidRPr="002F3D20">
        <w:rPr>
          <w:sz w:val="28"/>
          <w:szCs w:val="28"/>
        </w:rPr>
        <w:t>.</w:t>
      </w:r>
      <w:r w:rsidR="002B204D" w:rsidRPr="002F3D20">
        <w:rPr>
          <w:sz w:val="28"/>
          <w:szCs w:val="28"/>
        </w:rPr>
        <w:t>4</w:t>
      </w:r>
      <w:r w:rsidR="008B6B2B" w:rsidRPr="002F3D20">
        <w:rPr>
          <w:sz w:val="28"/>
          <w:szCs w:val="28"/>
        </w:rPr>
        <w:t xml:space="preserve">. Замовники вважаються повідомленими про внесені </w:t>
      </w:r>
      <w:r w:rsidR="002B204D" w:rsidRPr="002F3D20">
        <w:rPr>
          <w:sz w:val="28"/>
          <w:szCs w:val="28"/>
        </w:rPr>
        <w:t xml:space="preserve">зміни </w:t>
      </w:r>
      <w:r w:rsidR="008B6B2B" w:rsidRPr="002F3D20">
        <w:rPr>
          <w:sz w:val="28"/>
          <w:szCs w:val="28"/>
        </w:rPr>
        <w:t xml:space="preserve">до </w:t>
      </w:r>
      <w:r w:rsidR="002B204D" w:rsidRPr="002F3D20">
        <w:rPr>
          <w:sz w:val="28"/>
          <w:szCs w:val="28"/>
        </w:rPr>
        <w:t xml:space="preserve">умов </w:t>
      </w:r>
      <w:r w:rsidR="008B6B2B" w:rsidRPr="002F3D20">
        <w:rPr>
          <w:sz w:val="28"/>
          <w:szCs w:val="28"/>
        </w:rPr>
        <w:t>Договору з моменту їх опублікування на сайті Виконавця.</w:t>
      </w:r>
    </w:p>
    <w:p w:rsidR="008B6B2B" w:rsidRPr="002F3D20" w:rsidRDefault="008B6B2B" w:rsidP="00537C13">
      <w:pPr>
        <w:pStyle w:val="ac"/>
        <w:ind w:firstLine="567"/>
        <w:jc w:val="both"/>
        <w:rPr>
          <w:w w:val="95"/>
          <w:sz w:val="28"/>
          <w:szCs w:val="28"/>
        </w:rPr>
      </w:pPr>
    </w:p>
    <w:p w:rsidR="00144340" w:rsidRPr="002F3D20" w:rsidRDefault="00144340" w:rsidP="006A40A1">
      <w:pPr>
        <w:pStyle w:val="ac"/>
        <w:jc w:val="center"/>
        <w:rPr>
          <w:b/>
          <w:w w:val="95"/>
          <w:sz w:val="28"/>
          <w:szCs w:val="28"/>
        </w:rPr>
      </w:pPr>
      <w:r w:rsidRPr="002F3D20">
        <w:rPr>
          <w:b/>
          <w:w w:val="95"/>
          <w:sz w:val="28"/>
          <w:szCs w:val="28"/>
        </w:rPr>
        <w:t>1</w:t>
      </w:r>
      <w:r w:rsidR="005E5BBF">
        <w:rPr>
          <w:b/>
          <w:w w:val="95"/>
          <w:sz w:val="28"/>
          <w:szCs w:val="28"/>
        </w:rPr>
        <w:t>2</w:t>
      </w:r>
      <w:r w:rsidRPr="002F3D20">
        <w:rPr>
          <w:b/>
          <w:w w:val="95"/>
          <w:sz w:val="28"/>
          <w:szCs w:val="28"/>
        </w:rPr>
        <w:t>. ТЕРМІН ДІЇ ДОГОВОРУ</w:t>
      </w:r>
    </w:p>
    <w:p w:rsidR="00144340" w:rsidRPr="002F3D20" w:rsidRDefault="00144340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1</w:t>
      </w:r>
      <w:r w:rsidR="005E5BBF">
        <w:rPr>
          <w:sz w:val="28"/>
          <w:szCs w:val="28"/>
        </w:rPr>
        <w:t>2</w:t>
      </w:r>
      <w:r w:rsidRPr="002F3D20">
        <w:rPr>
          <w:sz w:val="28"/>
          <w:szCs w:val="28"/>
        </w:rPr>
        <w:t xml:space="preserve">.1. Цей Договір набирає чинності з дня його оприлюднення шляхом опублікування на </w:t>
      </w:r>
      <w:r w:rsidR="00812B1B">
        <w:rPr>
          <w:sz w:val="28"/>
          <w:szCs w:val="28"/>
        </w:rPr>
        <w:t>веб-</w:t>
      </w:r>
      <w:r w:rsidRPr="002F3D20">
        <w:rPr>
          <w:sz w:val="28"/>
          <w:szCs w:val="28"/>
        </w:rPr>
        <w:t>сайті Виконавця</w:t>
      </w:r>
      <w:r w:rsidR="00F86A70" w:rsidRPr="002F3D20">
        <w:rPr>
          <w:sz w:val="28"/>
          <w:szCs w:val="28"/>
        </w:rPr>
        <w:t xml:space="preserve"> </w:t>
      </w:r>
      <w:r w:rsidR="00F86A70" w:rsidRPr="00812B1B">
        <w:rPr>
          <w:sz w:val="28"/>
          <w:szCs w:val="28"/>
          <w:u w:val="single"/>
        </w:rPr>
        <w:t>https://cg.mvs.gov.ua</w:t>
      </w:r>
      <w:r w:rsidRPr="002F3D20">
        <w:rPr>
          <w:sz w:val="28"/>
          <w:szCs w:val="28"/>
        </w:rPr>
        <w:t xml:space="preserve"> і діє до моменту виконання Сторонами своїх зобов’язань за Договором, за винятком положень про конфіденційність, що визначені цим Договором, які діють безстроково. </w:t>
      </w:r>
    </w:p>
    <w:p w:rsidR="005E5BBF" w:rsidRDefault="005E5BBF" w:rsidP="005E5BBF">
      <w:pPr>
        <w:pStyle w:val="ac"/>
        <w:tabs>
          <w:tab w:val="left" w:pos="567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4A1C1E" w:rsidRDefault="005E5BBF" w:rsidP="0004422C">
      <w:pPr>
        <w:pStyle w:val="ac"/>
        <w:tabs>
          <w:tab w:val="left" w:pos="567"/>
          <w:tab w:val="left" w:pos="3402"/>
        </w:tabs>
        <w:jc w:val="center"/>
        <w:rPr>
          <w:b/>
          <w:w w:val="95"/>
          <w:sz w:val="28"/>
          <w:szCs w:val="28"/>
        </w:rPr>
      </w:pPr>
      <w:r>
        <w:rPr>
          <w:b/>
          <w:w w:val="95"/>
          <w:sz w:val="28"/>
          <w:szCs w:val="28"/>
        </w:rPr>
        <w:t xml:space="preserve">13.  </w:t>
      </w:r>
      <w:r w:rsidR="004A1C1E">
        <w:rPr>
          <w:b/>
          <w:w w:val="95"/>
          <w:sz w:val="28"/>
          <w:szCs w:val="28"/>
        </w:rPr>
        <w:t>АНТИКОРУПЦІЙНЕ ЗАСТЕРЕЖЕННЯ</w:t>
      </w:r>
    </w:p>
    <w:p w:rsidR="004A1C1E" w:rsidRPr="0004422C" w:rsidRDefault="00746C48" w:rsidP="005240B6">
      <w:pPr>
        <w:pStyle w:val="ac"/>
        <w:numPr>
          <w:ilvl w:val="1"/>
          <w:numId w:val="11"/>
        </w:numPr>
        <w:tabs>
          <w:tab w:val="left" w:pos="0"/>
          <w:tab w:val="left" w:pos="142"/>
          <w:tab w:val="left" w:pos="284"/>
        </w:tabs>
        <w:ind w:left="0" w:firstLine="568"/>
        <w:jc w:val="both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>Виконавець та Замовник</w:t>
      </w:r>
      <w:r w:rsidR="004A1C1E" w:rsidRPr="00157550">
        <w:rPr>
          <w:w w:val="95"/>
          <w:sz w:val="28"/>
          <w:szCs w:val="28"/>
        </w:rPr>
        <w:t xml:space="preserve"> </w:t>
      </w:r>
      <w:proofErr w:type="spellStart"/>
      <w:r w:rsidR="004A1C1E" w:rsidRPr="00157550">
        <w:rPr>
          <w:w w:val="95"/>
          <w:sz w:val="28"/>
          <w:szCs w:val="28"/>
        </w:rPr>
        <w:t>зобов</w:t>
      </w:r>
      <w:proofErr w:type="spellEnd"/>
      <w:r w:rsidR="004A1C1E" w:rsidRPr="00157550">
        <w:rPr>
          <w:w w:val="95"/>
          <w:sz w:val="28"/>
          <w:szCs w:val="28"/>
          <w:lang w:val="ru-RU"/>
        </w:rPr>
        <w:t>’</w:t>
      </w:r>
      <w:proofErr w:type="spellStart"/>
      <w:r w:rsidR="004A1C1E" w:rsidRPr="00157550">
        <w:rPr>
          <w:w w:val="95"/>
          <w:sz w:val="28"/>
          <w:szCs w:val="28"/>
        </w:rPr>
        <w:t>язуються</w:t>
      </w:r>
      <w:proofErr w:type="spellEnd"/>
      <w:r w:rsidR="005240B6">
        <w:rPr>
          <w:w w:val="95"/>
          <w:sz w:val="28"/>
          <w:szCs w:val="28"/>
        </w:rPr>
        <w:t xml:space="preserve"> </w:t>
      </w:r>
      <w:proofErr w:type="spellStart"/>
      <w:r w:rsidR="004A1C1E" w:rsidRPr="00157550">
        <w:rPr>
          <w:w w:val="95"/>
          <w:sz w:val="28"/>
          <w:szCs w:val="28"/>
          <w:lang w:val="ru-RU"/>
        </w:rPr>
        <w:t>забезпечити</w:t>
      </w:r>
      <w:proofErr w:type="spellEnd"/>
      <w:r w:rsidR="004A1C1E" w:rsidRPr="00157550">
        <w:rPr>
          <w:w w:val="95"/>
          <w:sz w:val="28"/>
          <w:szCs w:val="28"/>
          <w:lang w:val="ru-RU"/>
        </w:rPr>
        <w:t xml:space="preserve"> </w:t>
      </w:r>
      <w:proofErr w:type="spellStart"/>
      <w:r w:rsidR="004A1C1E" w:rsidRPr="00157550">
        <w:rPr>
          <w:w w:val="95"/>
          <w:sz w:val="28"/>
          <w:szCs w:val="28"/>
          <w:lang w:val="ru-RU"/>
        </w:rPr>
        <w:t>повн</w:t>
      </w:r>
      <w:r w:rsidR="001D24C4">
        <w:rPr>
          <w:w w:val="95"/>
          <w:sz w:val="28"/>
          <w:szCs w:val="28"/>
          <w:lang w:val="ru-RU"/>
        </w:rPr>
        <w:t>е</w:t>
      </w:r>
      <w:proofErr w:type="spellEnd"/>
      <w:r w:rsidR="004A1C1E" w:rsidRPr="00157550">
        <w:rPr>
          <w:w w:val="95"/>
          <w:sz w:val="28"/>
          <w:szCs w:val="28"/>
          <w:lang w:val="ru-RU"/>
        </w:rPr>
        <w:t xml:space="preserve"> </w:t>
      </w:r>
      <w:proofErr w:type="spellStart"/>
      <w:r>
        <w:rPr>
          <w:w w:val="95"/>
          <w:sz w:val="28"/>
          <w:szCs w:val="28"/>
          <w:lang w:val="ru-RU"/>
        </w:rPr>
        <w:t>дотрим</w:t>
      </w:r>
      <w:r w:rsidR="001D24C4">
        <w:rPr>
          <w:w w:val="95"/>
          <w:sz w:val="28"/>
          <w:szCs w:val="28"/>
          <w:lang w:val="ru-RU"/>
        </w:rPr>
        <w:t>ання</w:t>
      </w:r>
      <w:proofErr w:type="spellEnd"/>
      <w:r w:rsidR="001D24C4">
        <w:rPr>
          <w:w w:val="95"/>
          <w:sz w:val="28"/>
          <w:szCs w:val="28"/>
          <w:lang w:val="ru-RU"/>
        </w:rPr>
        <w:t xml:space="preserve"> </w:t>
      </w:r>
      <w:proofErr w:type="spellStart"/>
      <w:r w:rsidR="004A1C1E" w:rsidRPr="00746C48">
        <w:rPr>
          <w:w w:val="95"/>
          <w:sz w:val="28"/>
          <w:szCs w:val="28"/>
          <w:lang w:val="ru-RU"/>
        </w:rPr>
        <w:t>ви</w:t>
      </w:r>
      <w:r w:rsidR="004A1C1E" w:rsidRPr="00157550">
        <w:rPr>
          <w:w w:val="95"/>
          <w:sz w:val="28"/>
          <w:szCs w:val="28"/>
          <w:lang w:val="ru-RU"/>
        </w:rPr>
        <w:t>мог</w:t>
      </w:r>
      <w:proofErr w:type="spellEnd"/>
      <w:r w:rsidR="004A1C1E" w:rsidRPr="00157550">
        <w:rPr>
          <w:w w:val="95"/>
          <w:sz w:val="28"/>
          <w:szCs w:val="28"/>
          <w:lang w:val="ru-RU"/>
        </w:rPr>
        <w:t xml:space="preserve"> </w:t>
      </w:r>
      <w:proofErr w:type="spellStart"/>
      <w:r w:rsidR="004A1C1E" w:rsidRPr="00157550">
        <w:rPr>
          <w:w w:val="95"/>
          <w:sz w:val="28"/>
          <w:szCs w:val="28"/>
          <w:lang w:val="ru-RU"/>
        </w:rPr>
        <w:t>антикорупційного</w:t>
      </w:r>
      <w:proofErr w:type="spellEnd"/>
      <w:r w:rsidR="004A1C1E" w:rsidRPr="00157550">
        <w:rPr>
          <w:w w:val="95"/>
          <w:sz w:val="28"/>
          <w:szCs w:val="28"/>
          <w:lang w:val="ru-RU"/>
        </w:rPr>
        <w:t xml:space="preserve"> </w:t>
      </w:r>
      <w:proofErr w:type="spellStart"/>
      <w:r w:rsidR="004A1C1E" w:rsidRPr="00157550">
        <w:rPr>
          <w:w w:val="95"/>
          <w:sz w:val="28"/>
          <w:szCs w:val="28"/>
          <w:lang w:val="ru-RU"/>
        </w:rPr>
        <w:t>законодавства</w:t>
      </w:r>
      <w:proofErr w:type="spellEnd"/>
      <w:r w:rsidR="004A1C1E" w:rsidRPr="00157550">
        <w:rPr>
          <w:w w:val="95"/>
          <w:sz w:val="28"/>
          <w:szCs w:val="28"/>
          <w:lang w:val="ru-RU"/>
        </w:rPr>
        <w:t xml:space="preserve"> </w:t>
      </w:r>
      <w:proofErr w:type="spellStart"/>
      <w:r w:rsidR="004A1C1E">
        <w:rPr>
          <w:w w:val="95"/>
          <w:sz w:val="28"/>
          <w:szCs w:val="28"/>
          <w:lang w:val="ru-RU"/>
        </w:rPr>
        <w:t>України</w:t>
      </w:r>
      <w:proofErr w:type="spellEnd"/>
      <w:r w:rsidR="004A1C1E">
        <w:rPr>
          <w:w w:val="95"/>
          <w:sz w:val="28"/>
          <w:szCs w:val="28"/>
          <w:lang w:val="ru-RU"/>
        </w:rPr>
        <w:t>.</w:t>
      </w:r>
      <w:r w:rsidR="002E24C4">
        <w:rPr>
          <w:w w:val="95"/>
          <w:sz w:val="28"/>
          <w:szCs w:val="28"/>
          <w:lang w:val="ru-RU"/>
        </w:rPr>
        <w:t xml:space="preserve"> </w:t>
      </w:r>
    </w:p>
    <w:p w:rsidR="0004422C" w:rsidRPr="002E24C4" w:rsidRDefault="0004422C" w:rsidP="0004422C">
      <w:pPr>
        <w:pStyle w:val="ac"/>
        <w:tabs>
          <w:tab w:val="left" w:pos="0"/>
          <w:tab w:val="left" w:pos="142"/>
          <w:tab w:val="left" w:pos="284"/>
        </w:tabs>
        <w:ind w:left="568"/>
        <w:jc w:val="both"/>
        <w:rPr>
          <w:w w:val="95"/>
          <w:sz w:val="28"/>
          <w:szCs w:val="28"/>
        </w:rPr>
      </w:pPr>
    </w:p>
    <w:p w:rsidR="002E24C4" w:rsidRPr="008F7DB1" w:rsidRDefault="002E24C4" w:rsidP="005240B6">
      <w:pPr>
        <w:pStyle w:val="ac"/>
        <w:numPr>
          <w:ilvl w:val="1"/>
          <w:numId w:val="11"/>
        </w:numPr>
        <w:tabs>
          <w:tab w:val="left" w:pos="0"/>
          <w:tab w:val="left" w:pos="142"/>
          <w:tab w:val="left" w:pos="284"/>
        </w:tabs>
        <w:ind w:left="0" w:firstLine="568"/>
        <w:jc w:val="both"/>
        <w:rPr>
          <w:w w:val="95"/>
          <w:sz w:val="28"/>
          <w:szCs w:val="28"/>
        </w:rPr>
      </w:pPr>
      <w:r w:rsidRPr="002E24C4">
        <w:rPr>
          <w:w w:val="95"/>
          <w:sz w:val="28"/>
          <w:szCs w:val="28"/>
        </w:rPr>
        <w:lastRenderedPageBreak/>
        <w:t xml:space="preserve"> </w:t>
      </w:r>
      <w:r w:rsidRPr="008F7DB1">
        <w:rPr>
          <w:w w:val="95"/>
          <w:sz w:val="28"/>
          <w:szCs w:val="28"/>
        </w:rPr>
        <w:t xml:space="preserve">Виконавець та Замовник погоджуються не здійснювати, прямо чи опосередковано, жодних грошових виплат, передачі майна, надання переваг, пільг, </w:t>
      </w:r>
      <w:r w:rsidR="00062D4E" w:rsidRPr="008F7DB1">
        <w:rPr>
          <w:w w:val="95"/>
          <w:sz w:val="28"/>
          <w:szCs w:val="28"/>
        </w:rPr>
        <w:t>п</w:t>
      </w:r>
      <w:r w:rsidRPr="008F7DB1">
        <w:rPr>
          <w:w w:val="95"/>
          <w:sz w:val="28"/>
          <w:szCs w:val="28"/>
        </w:rPr>
        <w:t>ослуг</w:t>
      </w:r>
      <w:r w:rsidR="00062D4E" w:rsidRPr="008F7DB1">
        <w:rPr>
          <w:w w:val="95"/>
          <w:sz w:val="28"/>
          <w:szCs w:val="28"/>
        </w:rPr>
        <w:t xml:space="preserve">, </w:t>
      </w:r>
      <w:r w:rsidRPr="008F7DB1">
        <w:rPr>
          <w:w w:val="95"/>
          <w:sz w:val="28"/>
          <w:szCs w:val="28"/>
        </w:rPr>
        <w:t>нематеріальних активів, будь-якої іншої вигоди без законних на те підстав з</w:t>
      </w:r>
      <w:r w:rsidR="00062D4E" w:rsidRPr="008F7DB1">
        <w:rPr>
          <w:w w:val="95"/>
          <w:sz w:val="28"/>
          <w:szCs w:val="28"/>
        </w:rPr>
        <w:t xml:space="preserve"> </w:t>
      </w:r>
      <w:r w:rsidRPr="008F7DB1">
        <w:rPr>
          <w:w w:val="95"/>
          <w:sz w:val="28"/>
          <w:szCs w:val="28"/>
        </w:rPr>
        <w:t>метою чинити вплив на рішення іншої Сторони чи її службових осіб з тим щоб отримати будь-яку вигоду або перевагу.</w:t>
      </w:r>
    </w:p>
    <w:p w:rsidR="004A1C1E" w:rsidRDefault="00746C48" w:rsidP="005240B6">
      <w:pPr>
        <w:pStyle w:val="ac"/>
        <w:numPr>
          <w:ilvl w:val="1"/>
          <w:numId w:val="11"/>
        </w:numPr>
        <w:ind w:left="0" w:firstLine="568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Замовник</w:t>
      </w:r>
      <w:r w:rsidR="004A1C1E" w:rsidRPr="007A0A30">
        <w:rPr>
          <w:w w:val="95"/>
          <w:sz w:val="28"/>
          <w:szCs w:val="28"/>
        </w:rPr>
        <w:t xml:space="preserve"> відмовляється від стимулювання будь-яким чином </w:t>
      </w:r>
      <w:r w:rsidRPr="00F12F4F">
        <w:rPr>
          <w:w w:val="95"/>
          <w:sz w:val="28"/>
          <w:szCs w:val="28"/>
        </w:rPr>
        <w:t>працівників</w:t>
      </w:r>
      <w:r>
        <w:rPr>
          <w:w w:val="95"/>
          <w:sz w:val="28"/>
          <w:szCs w:val="28"/>
          <w:highlight w:val="yellow"/>
        </w:rPr>
        <w:t xml:space="preserve"> </w:t>
      </w:r>
      <w:r>
        <w:rPr>
          <w:w w:val="95"/>
          <w:sz w:val="28"/>
          <w:szCs w:val="28"/>
        </w:rPr>
        <w:t>Виконавця</w:t>
      </w:r>
      <w:r w:rsidR="004A1C1E" w:rsidRPr="007A0A30">
        <w:rPr>
          <w:w w:val="95"/>
          <w:sz w:val="28"/>
          <w:szCs w:val="28"/>
        </w:rPr>
        <w:t xml:space="preserve">, в тому числі </w:t>
      </w:r>
      <w:r w:rsidR="004A1C1E">
        <w:rPr>
          <w:w w:val="95"/>
          <w:sz w:val="28"/>
          <w:szCs w:val="28"/>
        </w:rPr>
        <w:t>шляхом надання грошових сум, подарунків, безоплатного виконання на їх адресу робіт (послуг) та іншими, не пойменованими у цьому пункті способами, що ставить працівника в певну залежність і спрямованого на забезпечення виконання цим працівником будь-яких дій на користь стимулюючої його Сторони.</w:t>
      </w:r>
    </w:p>
    <w:p w:rsidR="004A1C1E" w:rsidRPr="0004422C" w:rsidRDefault="004A1C1E" w:rsidP="004C7814">
      <w:pPr>
        <w:pStyle w:val="ac"/>
        <w:rPr>
          <w:b/>
          <w:w w:val="95"/>
          <w:szCs w:val="28"/>
        </w:rPr>
      </w:pPr>
    </w:p>
    <w:p w:rsidR="00277469" w:rsidRPr="006A40A1" w:rsidRDefault="00277469" w:rsidP="006A40A1">
      <w:pPr>
        <w:pStyle w:val="ac"/>
        <w:jc w:val="center"/>
        <w:rPr>
          <w:b/>
          <w:w w:val="95"/>
          <w:sz w:val="28"/>
          <w:szCs w:val="28"/>
        </w:rPr>
      </w:pPr>
      <w:r w:rsidRPr="002F3D20">
        <w:rPr>
          <w:b/>
          <w:w w:val="95"/>
          <w:sz w:val="28"/>
          <w:szCs w:val="28"/>
        </w:rPr>
        <w:t>1</w:t>
      </w:r>
      <w:r w:rsidR="006A40A1">
        <w:rPr>
          <w:b/>
          <w:w w:val="95"/>
          <w:sz w:val="28"/>
          <w:szCs w:val="28"/>
        </w:rPr>
        <w:t>4</w:t>
      </w:r>
      <w:r w:rsidRPr="002F3D20">
        <w:rPr>
          <w:b/>
          <w:w w:val="95"/>
          <w:sz w:val="28"/>
          <w:szCs w:val="28"/>
        </w:rPr>
        <w:t>. ВИРІШЕННЯ СПОРІВ</w:t>
      </w:r>
    </w:p>
    <w:p w:rsidR="00277469" w:rsidRPr="002F3D20" w:rsidRDefault="00277469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1</w:t>
      </w:r>
      <w:r w:rsidR="006A40A1">
        <w:rPr>
          <w:sz w:val="28"/>
          <w:szCs w:val="28"/>
        </w:rPr>
        <w:t>4</w:t>
      </w:r>
      <w:r w:rsidR="004A1C1E">
        <w:rPr>
          <w:sz w:val="28"/>
          <w:szCs w:val="28"/>
        </w:rPr>
        <w:t>.</w:t>
      </w:r>
      <w:r w:rsidRPr="002F3D20">
        <w:rPr>
          <w:sz w:val="28"/>
          <w:szCs w:val="28"/>
        </w:rPr>
        <w:t xml:space="preserve">1. </w:t>
      </w:r>
      <w:r w:rsidR="0070467E" w:rsidRPr="002F3D20">
        <w:rPr>
          <w:sz w:val="28"/>
          <w:szCs w:val="28"/>
        </w:rPr>
        <w:t xml:space="preserve">Усі спори, що виникають з цього Договору або пов'язані із ним, вирішуються шляхом перемовин між Сторонами. </w:t>
      </w:r>
    </w:p>
    <w:p w:rsidR="00277469" w:rsidRPr="002F3D20" w:rsidRDefault="00277469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1</w:t>
      </w:r>
      <w:r w:rsidR="006A40A1">
        <w:rPr>
          <w:sz w:val="28"/>
          <w:szCs w:val="28"/>
        </w:rPr>
        <w:t>4</w:t>
      </w:r>
      <w:r w:rsidRPr="002F3D20">
        <w:rPr>
          <w:sz w:val="28"/>
          <w:szCs w:val="28"/>
        </w:rPr>
        <w:t xml:space="preserve">.2. У разі неможливості вирішення спорів шляхом перемовин, спір між Сторонами </w:t>
      </w:r>
      <w:r w:rsidR="0070467E" w:rsidRPr="002F3D20">
        <w:rPr>
          <w:sz w:val="28"/>
          <w:szCs w:val="28"/>
        </w:rPr>
        <w:t>вирішується в судовому порядку,</w:t>
      </w:r>
      <w:r w:rsidRPr="002F3D20">
        <w:rPr>
          <w:sz w:val="28"/>
          <w:szCs w:val="28"/>
        </w:rPr>
        <w:t xml:space="preserve"> за встановленими чинним законодавством України правилами підвідомчості і підсудності. </w:t>
      </w:r>
    </w:p>
    <w:p w:rsidR="00144340" w:rsidRPr="0004422C" w:rsidRDefault="00144340" w:rsidP="00537C13">
      <w:pPr>
        <w:pStyle w:val="ac"/>
        <w:ind w:firstLine="567"/>
        <w:jc w:val="both"/>
        <w:rPr>
          <w:w w:val="95"/>
          <w:szCs w:val="28"/>
        </w:rPr>
      </w:pPr>
    </w:p>
    <w:p w:rsidR="00277469" w:rsidRPr="002F3D20" w:rsidRDefault="00277469" w:rsidP="006A40A1">
      <w:pPr>
        <w:pStyle w:val="ac"/>
        <w:jc w:val="center"/>
        <w:rPr>
          <w:b/>
          <w:w w:val="95"/>
          <w:sz w:val="28"/>
          <w:szCs w:val="28"/>
        </w:rPr>
      </w:pPr>
      <w:r w:rsidRPr="002F3D20">
        <w:rPr>
          <w:b/>
          <w:w w:val="95"/>
          <w:sz w:val="28"/>
          <w:szCs w:val="28"/>
        </w:rPr>
        <w:t>1</w:t>
      </w:r>
      <w:r w:rsidR="006A40A1">
        <w:rPr>
          <w:b/>
          <w:w w:val="95"/>
          <w:sz w:val="28"/>
          <w:szCs w:val="28"/>
        </w:rPr>
        <w:t>5</w:t>
      </w:r>
      <w:r w:rsidRPr="002F3D20">
        <w:rPr>
          <w:b/>
          <w:w w:val="95"/>
          <w:sz w:val="28"/>
          <w:szCs w:val="28"/>
        </w:rPr>
        <w:t>. ВІДПОВІДАЛЬНІСТЬ СТОРІН. ФОРС-МАЖОР</w:t>
      </w:r>
    </w:p>
    <w:p w:rsidR="000940E4" w:rsidRPr="002F3D20" w:rsidRDefault="00277469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1</w:t>
      </w:r>
      <w:r w:rsidR="006A40A1">
        <w:rPr>
          <w:sz w:val="28"/>
          <w:szCs w:val="28"/>
        </w:rPr>
        <w:t>5</w:t>
      </w:r>
      <w:r w:rsidR="004A1C1E">
        <w:rPr>
          <w:sz w:val="28"/>
          <w:szCs w:val="28"/>
        </w:rPr>
        <w:t>.</w:t>
      </w:r>
      <w:r w:rsidRPr="002F3D20">
        <w:rPr>
          <w:sz w:val="28"/>
          <w:szCs w:val="28"/>
        </w:rPr>
        <w:t xml:space="preserve">1. За невиконання або неналежне виконання зобов’язань за цим Договором, Сторони несуть відповідальність </w:t>
      </w:r>
      <w:r w:rsidR="000940E4" w:rsidRPr="002F3D20">
        <w:rPr>
          <w:sz w:val="28"/>
          <w:szCs w:val="28"/>
        </w:rPr>
        <w:t>згідно з діючим законодавством України та цим Договором.</w:t>
      </w:r>
    </w:p>
    <w:p w:rsidR="00804F3E" w:rsidRPr="002F3D20" w:rsidRDefault="006A40A1" w:rsidP="00537C13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04F3E" w:rsidRPr="002F3D20">
        <w:rPr>
          <w:sz w:val="28"/>
          <w:szCs w:val="28"/>
        </w:rPr>
        <w:t xml:space="preserve">.2. Замовник </w:t>
      </w:r>
      <w:r w:rsidR="005D21EE" w:rsidRPr="002F3D20">
        <w:rPr>
          <w:sz w:val="28"/>
          <w:szCs w:val="28"/>
        </w:rPr>
        <w:t>несе відповідальність</w:t>
      </w:r>
      <w:r w:rsidR="00804F3E" w:rsidRPr="002F3D20">
        <w:rPr>
          <w:sz w:val="28"/>
          <w:szCs w:val="28"/>
        </w:rPr>
        <w:t xml:space="preserve"> за достовірність наданої інформації щодо свого здоров’я, виконання рекомендацій лікаря, своєчасну оплату наданих Послуг.</w:t>
      </w:r>
    </w:p>
    <w:p w:rsidR="000940E4" w:rsidRPr="002F3D20" w:rsidRDefault="006A40A1" w:rsidP="00537C13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940E4" w:rsidRPr="002F3D20">
        <w:rPr>
          <w:sz w:val="28"/>
          <w:szCs w:val="28"/>
        </w:rPr>
        <w:t>.</w:t>
      </w:r>
      <w:r w:rsidR="00804F3E" w:rsidRPr="002F3D20">
        <w:rPr>
          <w:sz w:val="28"/>
          <w:szCs w:val="28"/>
        </w:rPr>
        <w:t>3</w:t>
      </w:r>
      <w:r w:rsidR="000940E4" w:rsidRPr="002F3D20">
        <w:rPr>
          <w:sz w:val="28"/>
          <w:szCs w:val="28"/>
        </w:rPr>
        <w:t>.</w:t>
      </w:r>
      <w:r w:rsidR="00277469" w:rsidRPr="002F3D20">
        <w:rPr>
          <w:sz w:val="28"/>
          <w:szCs w:val="28"/>
        </w:rPr>
        <w:t xml:space="preserve"> </w:t>
      </w:r>
      <w:r w:rsidR="000940E4" w:rsidRPr="002F3D20">
        <w:rPr>
          <w:sz w:val="28"/>
          <w:szCs w:val="28"/>
        </w:rPr>
        <w:t>У разі прострочення оплати наданих Послуг Виконавець має право вимагати від Замовника сплати пені у розмірі подвійної облікової ставки Національного банку України від суми фактичної заборгованості за кожен день прострочення, а за прострочення понад 30 (тридцять) днів – додатково вимагати від Замовника сплати штрафу в розмірі суми заборгованості.</w:t>
      </w:r>
    </w:p>
    <w:p w:rsidR="00277469" w:rsidRPr="002F3D20" w:rsidRDefault="006A40A1" w:rsidP="00537C13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04F3E" w:rsidRPr="002F3D20">
        <w:rPr>
          <w:sz w:val="28"/>
          <w:szCs w:val="28"/>
        </w:rPr>
        <w:t>.</w:t>
      </w:r>
      <w:r w:rsidR="00BD487F" w:rsidRPr="002F3D20">
        <w:rPr>
          <w:sz w:val="28"/>
          <w:szCs w:val="28"/>
        </w:rPr>
        <w:t>4</w:t>
      </w:r>
      <w:r w:rsidR="00804F3E" w:rsidRPr="002F3D20">
        <w:rPr>
          <w:sz w:val="28"/>
          <w:szCs w:val="28"/>
        </w:rPr>
        <w:t xml:space="preserve">. </w:t>
      </w:r>
      <w:r w:rsidR="00277469" w:rsidRPr="002F3D20">
        <w:rPr>
          <w:sz w:val="28"/>
          <w:szCs w:val="28"/>
        </w:rPr>
        <w:t>Сторони не несуть відповідальності за порушення своїх зобов'язань за цим Договором, якщо вон</w:t>
      </w:r>
      <w:r w:rsidR="005D21EE" w:rsidRPr="002F3D20">
        <w:rPr>
          <w:sz w:val="28"/>
          <w:szCs w:val="28"/>
        </w:rPr>
        <w:t>и</w:t>
      </w:r>
      <w:r w:rsidR="00277469" w:rsidRPr="002F3D20">
        <w:rPr>
          <w:sz w:val="28"/>
          <w:szCs w:val="28"/>
        </w:rPr>
        <w:t xml:space="preserve"> стал</w:t>
      </w:r>
      <w:r w:rsidR="005D21EE" w:rsidRPr="002F3D20">
        <w:rPr>
          <w:sz w:val="28"/>
          <w:szCs w:val="28"/>
        </w:rPr>
        <w:t>и</w:t>
      </w:r>
      <w:r w:rsidR="00277469" w:rsidRPr="002F3D20">
        <w:rPr>
          <w:sz w:val="28"/>
          <w:szCs w:val="28"/>
        </w:rPr>
        <w:t xml:space="preserve">ся не з їх вини. </w:t>
      </w:r>
    </w:p>
    <w:p w:rsidR="00277469" w:rsidRPr="002F3D20" w:rsidRDefault="00277469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1</w:t>
      </w:r>
      <w:r w:rsidR="006A40A1">
        <w:rPr>
          <w:sz w:val="28"/>
          <w:szCs w:val="28"/>
        </w:rPr>
        <w:t>5</w:t>
      </w:r>
      <w:r w:rsidRPr="002F3D20">
        <w:rPr>
          <w:sz w:val="28"/>
          <w:szCs w:val="28"/>
        </w:rPr>
        <w:t>.</w:t>
      </w:r>
      <w:r w:rsidR="00BD487F" w:rsidRPr="002F3D20">
        <w:rPr>
          <w:sz w:val="28"/>
          <w:szCs w:val="28"/>
        </w:rPr>
        <w:t>5</w:t>
      </w:r>
      <w:r w:rsidRPr="002F3D20">
        <w:rPr>
          <w:sz w:val="28"/>
          <w:szCs w:val="28"/>
        </w:rPr>
        <w:t xml:space="preserve">. Перевірка дотримання Виконавцем умов цього </w:t>
      </w:r>
      <w:r w:rsidR="0070467E" w:rsidRPr="002F3D20">
        <w:rPr>
          <w:sz w:val="28"/>
          <w:szCs w:val="28"/>
        </w:rPr>
        <w:t>Д</w:t>
      </w:r>
      <w:r w:rsidRPr="002F3D20">
        <w:rPr>
          <w:sz w:val="28"/>
          <w:szCs w:val="28"/>
        </w:rPr>
        <w:t xml:space="preserve">оговору щодо повноти та якості надання Послуг здійснюється в тому числі шляхом клініко-експертної оцінки якості надання медичної допомоги і медичного обслуговування. </w:t>
      </w:r>
    </w:p>
    <w:p w:rsidR="00804F3E" w:rsidRPr="002F3D20" w:rsidRDefault="006A40A1" w:rsidP="00537C13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04F3E" w:rsidRPr="002F3D20">
        <w:rPr>
          <w:sz w:val="28"/>
          <w:szCs w:val="28"/>
        </w:rPr>
        <w:t>.</w:t>
      </w:r>
      <w:r w:rsidR="00BD487F" w:rsidRPr="002F3D20">
        <w:rPr>
          <w:sz w:val="28"/>
          <w:szCs w:val="28"/>
        </w:rPr>
        <w:t>6</w:t>
      </w:r>
      <w:r w:rsidR="00804F3E" w:rsidRPr="002F3D20">
        <w:rPr>
          <w:sz w:val="28"/>
          <w:szCs w:val="28"/>
        </w:rPr>
        <w:t>. Не є показником неналежної якості наданих Виконавцем Послуг:</w:t>
      </w:r>
    </w:p>
    <w:p w:rsidR="00804F3E" w:rsidRPr="002F3D20" w:rsidRDefault="006A40A1" w:rsidP="00537C13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04F3E" w:rsidRPr="002F3D20">
        <w:rPr>
          <w:sz w:val="28"/>
          <w:szCs w:val="28"/>
        </w:rPr>
        <w:t>.</w:t>
      </w:r>
      <w:r w:rsidR="00BD487F" w:rsidRPr="002F3D20">
        <w:rPr>
          <w:sz w:val="28"/>
          <w:szCs w:val="28"/>
        </w:rPr>
        <w:t>6</w:t>
      </w:r>
      <w:r w:rsidR="00804F3E" w:rsidRPr="002F3D20">
        <w:rPr>
          <w:sz w:val="28"/>
          <w:szCs w:val="28"/>
        </w:rPr>
        <w:t xml:space="preserve">.1. ускладнення та інші побічні ефекти втручання, що виникли внаслідок біологічних особливостей організму Замовника та ймовірність яких наявні знання і технології не можуть повністю виключити, якщо Послуги надані з дотриманням всіх необхідних дій і умов, що пред’являються до </w:t>
      </w:r>
      <w:r w:rsidR="00F85F37" w:rsidRPr="002F3D20">
        <w:rPr>
          <w:sz w:val="28"/>
          <w:szCs w:val="28"/>
        </w:rPr>
        <w:t>П</w:t>
      </w:r>
      <w:r w:rsidR="00804F3E" w:rsidRPr="002F3D20">
        <w:rPr>
          <w:sz w:val="28"/>
          <w:szCs w:val="28"/>
        </w:rPr>
        <w:t>ослуг даного виду;</w:t>
      </w:r>
    </w:p>
    <w:p w:rsidR="00804F3E" w:rsidRPr="002F3D20" w:rsidRDefault="006A40A1" w:rsidP="00537C13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04F3E" w:rsidRPr="002F3D20">
        <w:rPr>
          <w:sz w:val="28"/>
          <w:szCs w:val="28"/>
        </w:rPr>
        <w:t>.</w:t>
      </w:r>
      <w:r w:rsidR="00BD487F" w:rsidRPr="002F3D20">
        <w:rPr>
          <w:sz w:val="28"/>
          <w:szCs w:val="28"/>
        </w:rPr>
        <w:t>6</w:t>
      </w:r>
      <w:r w:rsidR="00804F3E" w:rsidRPr="002F3D20">
        <w:rPr>
          <w:sz w:val="28"/>
          <w:szCs w:val="28"/>
        </w:rPr>
        <w:t>.2. можливий дискомфорт, що викликаний специфікою медичних методик і є наслідком реакції організму на фізичний, хімічний вплив препаратів, які проходять протягом розумного строку і про які Замовник був заздалегідь повідомлений лікуючим лікарем;</w:t>
      </w:r>
    </w:p>
    <w:p w:rsidR="00804F3E" w:rsidRPr="002F3D20" w:rsidRDefault="006A40A1" w:rsidP="00537C13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04F3E" w:rsidRPr="002F3D20">
        <w:rPr>
          <w:sz w:val="28"/>
          <w:szCs w:val="28"/>
        </w:rPr>
        <w:t>.</w:t>
      </w:r>
      <w:r w:rsidR="00BD487F" w:rsidRPr="002F3D20">
        <w:rPr>
          <w:sz w:val="28"/>
          <w:szCs w:val="28"/>
        </w:rPr>
        <w:t>6</w:t>
      </w:r>
      <w:r w:rsidR="00804F3E" w:rsidRPr="002F3D20">
        <w:rPr>
          <w:sz w:val="28"/>
          <w:szCs w:val="28"/>
        </w:rPr>
        <w:t>.3. ускладнення, що наступили після надання Послуг у випадку грубого недотримання (порушення) Замовником рекомендацій, наданих лікуючим лікарем</w:t>
      </w:r>
      <w:r w:rsidR="00BD487F" w:rsidRPr="002F3D20">
        <w:rPr>
          <w:sz w:val="28"/>
          <w:szCs w:val="28"/>
        </w:rPr>
        <w:t>.</w:t>
      </w:r>
    </w:p>
    <w:p w:rsidR="00804F3E" w:rsidRPr="002F3D20" w:rsidRDefault="006A40A1" w:rsidP="00537C13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804F3E" w:rsidRPr="002F3D20">
        <w:rPr>
          <w:sz w:val="28"/>
          <w:szCs w:val="28"/>
        </w:rPr>
        <w:t>.</w:t>
      </w:r>
      <w:r w:rsidR="00BD487F" w:rsidRPr="002F3D20">
        <w:rPr>
          <w:sz w:val="28"/>
          <w:szCs w:val="28"/>
        </w:rPr>
        <w:t>7</w:t>
      </w:r>
      <w:r w:rsidR="00804F3E" w:rsidRPr="002F3D20">
        <w:rPr>
          <w:sz w:val="28"/>
          <w:szCs w:val="28"/>
        </w:rPr>
        <w:t xml:space="preserve">. Виконавець звільняється від відповідальності за результат та якість наданих Послуг і за шкоду, заподіяну здоров’ю Замовника, у випадках: </w:t>
      </w:r>
    </w:p>
    <w:p w:rsidR="00804F3E" w:rsidRPr="002F3D20" w:rsidRDefault="006A40A1" w:rsidP="00537C13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D487F" w:rsidRPr="002F3D20">
        <w:rPr>
          <w:sz w:val="28"/>
          <w:szCs w:val="28"/>
        </w:rPr>
        <w:t>.7</w:t>
      </w:r>
      <w:r w:rsidR="00804F3E" w:rsidRPr="002F3D20">
        <w:rPr>
          <w:sz w:val="28"/>
          <w:szCs w:val="28"/>
        </w:rPr>
        <w:t xml:space="preserve">.1. невиконання </w:t>
      </w:r>
      <w:r w:rsidR="009A4CC8">
        <w:rPr>
          <w:sz w:val="28"/>
          <w:szCs w:val="28"/>
        </w:rPr>
        <w:t>Замовником</w:t>
      </w:r>
      <w:r w:rsidR="00804F3E" w:rsidRPr="002F3D20">
        <w:rPr>
          <w:sz w:val="28"/>
          <w:szCs w:val="28"/>
        </w:rPr>
        <w:t xml:space="preserve"> призначень та рекомендацій лікуючого лікаря, Плану лікування;</w:t>
      </w:r>
    </w:p>
    <w:p w:rsidR="00804F3E" w:rsidRPr="002F3D20" w:rsidRDefault="006A40A1" w:rsidP="00537C13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04F3E" w:rsidRPr="002F3D20">
        <w:rPr>
          <w:sz w:val="28"/>
          <w:szCs w:val="28"/>
        </w:rPr>
        <w:t>.</w:t>
      </w:r>
      <w:r w:rsidR="00BD487F" w:rsidRPr="002F3D20">
        <w:rPr>
          <w:sz w:val="28"/>
          <w:szCs w:val="28"/>
        </w:rPr>
        <w:t>7</w:t>
      </w:r>
      <w:r w:rsidR="00804F3E" w:rsidRPr="002F3D20">
        <w:rPr>
          <w:sz w:val="28"/>
          <w:szCs w:val="28"/>
        </w:rPr>
        <w:t xml:space="preserve">.2. неявки чи несвоєчасної явки </w:t>
      </w:r>
      <w:r w:rsidR="009A4CC8">
        <w:rPr>
          <w:sz w:val="28"/>
          <w:szCs w:val="28"/>
        </w:rPr>
        <w:t>Замовника</w:t>
      </w:r>
      <w:r w:rsidR="00804F3E" w:rsidRPr="002F3D20">
        <w:rPr>
          <w:sz w:val="28"/>
          <w:szCs w:val="28"/>
        </w:rPr>
        <w:t xml:space="preserve"> на заплановані прийоми чи контрольні медичні огляди;</w:t>
      </w:r>
    </w:p>
    <w:p w:rsidR="00804F3E" w:rsidRDefault="006A40A1" w:rsidP="00537C13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04F3E" w:rsidRPr="002F3D20">
        <w:rPr>
          <w:sz w:val="28"/>
          <w:szCs w:val="28"/>
        </w:rPr>
        <w:t>.</w:t>
      </w:r>
      <w:r w:rsidR="00BD487F" w:rsidRPr="002F3D20">
        <w:rPr>
          <w:sz w:val="28"/>
          <w:szCs w:val="28"/>
        </w:rPr>
        <w:t>7</w:t>
      </w:r>
      <w:r w:rsidR="00804F3E" w:rsidRPr="002F3D20">
        <w:rPr>
          <w:sz w:val="28"/>
          <w:szCs w:val="28"/>
        </w:rPr>
        <w:t xml:space="preserve">.3. відмови </w:t>
      </w:r>
      <w:r w:rsidR="00BD487F" w:rsidRPr="002F3D20">
        <w:rPr>
          <w:sz w:val="28"/>
          <w:szCs w:val="28"/>
        </w:rPr>
        <w:t>Замовника</w:t>
      </w:r>
      <w:r w:rsidR="00804F3E" w:rsidRPr="002F3D20">
        <w:rPr>
          <w:sz w:val="28"/>
          <w:szCs w:val="28"/>
        </w:rPr>
        <w:t xml:space="preserve"> від продовження лікування та/або дострокового розірвання Договору;</w:t>
      </w:r>
    </w:p>
    <w:p w:rsidR="00804F3E" w:rsidRPr="002F3D20" w:rsidRDefault="006A40A1" w:rsidP="00537C13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04F3E" w:rsidRPr="002F3D20">
        <w:rPr>
          <w:sz w:val="28"/>
          <w:szCs w:val="28"/>
        </w:rPr>
        <w:t>.</w:t>
      </w:r>
      <w:r w:rsidR="00BD487F" w:rsidRPr="002F3D20">
        <w:rPr>
          <w:sz w:val="28"/>
          <w:szCs w:val="28"/>
        </w:rPr>
        <w:t>7</w:t>
      </w:r>
      <w:r w:rsidR="00804F3E" w:rsidRPr="002F3D20">
        <w:rPr>
          <w:sz w:val="28"/>
          <w:szCs w:val="28"/>
        </w:rPr>
        <w:t xml:space="preserve">.4. неповідомлення, невчасне повідомлення </w:t>
      </w:r>
      <w:r w:rsidR="00BD487F" w:rsidRPr="002F3D20">
        <w:rPr>
          <w:sz w:val="28"/>
          <w:szCs w:val="28"/>
        </w:rPr>
        <w:t>Замовником</w:t>
      </w:r>
      <w:r w:rsidR="00804F3E" w:rsidRPr="002F3D20">
        <w:rPr>
          <w:sz w:val="28"/>
          <w:szCs w:val="28"/>
        </w:rPr>
        <w:t xml:space="preserve"> суттєвої інформації про стан свого здоров’я (анамнез), наявні шкідливі звички чи повідомлення завідомо неправдивих відомостей;</w:t>
      </w:r>
    </w:p>
    <w:p w:rsidR="00804F3E" w:rsidRPr="002F3D20" w:rsidRDefault="006A40A1" w:rsidP="00537C13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04F3E" w:rsidRPr="002F3D20">
        <w:rPr>
          <w:sz w:val="28"/>
          <w:szCs w:val="28"/>
        </w:rPr>
        <w:t>.</w:t>
      </w:r>
      <w:r w:rsidR="00BD487F" w:rsidRPr="002F3D20">
        <w:rPr>
          <w:sz w:val="28"/>
          <w:szCs w:val="28"/>
        </w:rPr>
        <w:t>7</w:t>
      </w:r>
      <w:r w:rsidR="00804F3E" w:rsidRPr="002F3D20">
        <w:rPr>
          <w:sz w:val="28"/>
          <w:szCs w:val="28"/>
        </w:rPr>
        <w:t>.5. отримання медичної допомоги в інших закладах охорони здоров’я або в інших медичних спеціалістів;</w:t>
      </w:r>
    </w:p>
    <w:p w:rsidR="00804F3E" w:rsidRPr="002F3D20" w:rsidRDefault="006A40A1" w:rsidP="00537C13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04F3E" w:rsidRPr="002F3D20">
        <w:rPr>
          <w:sz w:val="28"/>
          <w:szCs w:val="28"/>
        </w:rPr>
        <w:t>.</w:t>
      </w:r>
      <w:r w:rsidR="00BD487F" w:rsidRPr="002F3D20">
        <w:rPr>
          <w:sz w:val="28"/>
          <w:szCs w:val="28"/>
        </w:rPr>
        <w:t>7</w:t>
      </w:r>
      <w:r w:rsidR="00804F3E" w:rsidRPr="002F3D20">
        <w:rPr>
          <w:sz w:val="28"/>
          <w:szCs w:val="28"/>
        </w:rPr>
        <w:t xml:space="preserve">.6. несвоєчасного повідомлення </w:t>
      </w:r>
      <w:r w:rsidR="009A4CC8">
        <w:rPr>
          <w:sz w:val="28"/>
          <w:szCs w:val="28"/>
        </w:rPr>
        <w:t>Замовником</w:t>
      </w:r>
      <w:r w:rsidR="00804F3E" w:rsidRPr="002F3D20">
        <w:rPr>
          <w:sz w:val="28"/>
          <w:szCs w:val="28"/>
        </w:rPr>
        <w:t xml:space="preserve"> лікаря про ускладнення, що виникли під час дії Договору;</w:t>
      </w:r>
    </w:p>
    <w:p w:rsidR="00804F3E" w:rsidRPr="002F3D20" w:rsidRDefault="006A40A1" w:rsidP="00537C13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04F3E" w:rsidRPr="002F3D20">
        <w:rPr>
          <w:sz w:val="28"/>
          <w:szCs w:val="28"/>
        </w:rPr>
        <w:t>.</w:t>
      </w:r>
      <w:r w:rsidR="00BD487F" w:rsidRPr="002F3D20">
        <w:rPr>
          <w:sz w:val="28"/>
          <w:szCs w:val="28"/>
        </w:rPr>
        <w:t>7</w:t>
      </w:r>
      <w:r w:rsidR="00804F3E" w:rsidRPr="002F3D20">
        <w:rPr>
          <w:sz w:val="28"/>
          <w:szCs w:val="28"/>
        </w:rPr>
        <w:t>.7. використання лікарських засобів та медичних виробів неналежної якості або таких, що не призначені лікарями Виконавця;</w:t>
      </w:r>
    </w:p>
    <w:p w:rsidR="00804F3E" w:rsidRPr="002F3D20" w:rsidRDefault="006A40A1" w:rsidP="00537C13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04F3E" w:rsidRPr="002F3D20">
        <w:rPr>
          <w:sz w:val="28"/>
          <w:szCs w:val="28"/>
        </w:rPr>
        <w:t>.</w:t>
      </w:r>
      <w:r w:rsidR="00BD487F" w:rsidRPr="002F3D20">
        <w:rPr>
          <w:sz w:val="28"/>
          <w:szCs w:val="28"/>
        </w:rPr>
        <w:t>7</w:t>
      </w:r>
      <w:r w:rsidR="00804F3E" w:rsidRPr="002F3D20">
        <w:rPr>
          <w:sz w:val="28"/>
          <w:szCs w:val="28"/>
        </w:rPr>
        <w:t>.8. виникнення алергії або неприйняття медичних препаратів або матеріалів, дозволених до застосування;</w:t>
      </w:r>
    </w:p>
    <w:p w:rsidR="00804F3E" w:rsidRPr="002F3D20" w:rsidRDefault="006A40A1" w:rsidP="00537C13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04F3E" w:rsidRPr="002F3D20">
        <w:rPr>
          <w:sz w:val="28"/>
          <w:szCs w:val="28"/>
        </w:rPr>
        <w:t>.</w:t>
      </w:r>
      <w:r w:rsidR="00BD487F" w:rsidRPr="002F3D20">
        <w:rPr>
          <w:sz w:val="28"/>
          <w:szCs w:val="28"/>
        </w:rPr>
        <w:t>7</w:t>
      </w:r>
      <w:r w:rsidR="00804F3E" w:rsidRPr="002F3D20">
        <w:rPr>
          <w:sz w:val="28"/>
          <w:szCs w:val="28"/>
        </w:rPr>
        <w:t>.9. розвитку захворювань чи патологій, які не пов’язані з наданням послуг за цим Договором.</w:t>
      </w:r>
    </w:p>
    <w:p w:rsidR="00277469" w:rsidRPr="002F3D20" w:rsidRDefault="00277469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1</w:t>
      </w:r>
      <w:r w:rsidR="006A40A1">
        <w:rPr>
          <w:sz w:val="28"/>
          <w:szCs w:val="28"/>
        </w:rPr>
        <w:t>5</w:t>
      </w:r>
      <w:r w:rsidRPr="002F3D20">
        <w:rPr>
          <w:sz w:val="28"/>
          <w:szCs w:val="28"/>
        </w:rPr>
        <w:t>.</w:t>
      </w:r>
      <w:r w:rsidR="00BD487F" w:rsidRPr="002F3D20">
        <w:rPr>
          <w:sz w:val="28"/>
          <w:szCs w:val="28"/>
        </w:rPr>
        <w:t>8</w:t>
      </w:r>
      <w:r w:rsidRPr="002F3D20">
        <w:rPr>
          <w:sz w:val="28"/>
          <w:szCs w:val="28"/>
        </w:rPr>
        <w:t xml:space="preserve">. Сторони звільняються від відповідальності за часткове або повне невиконання, або неналежне виконання своїх зобов’язань за цим Договором, якщо це невиконання стало наслідком дії обставин непереборної сили (форс-мажору), як то стихійні лиха, епідемії, воєнні дії, страйки, прийняття компетентними органами рішень тощо, що перешкоджають виконанню зобов’язань за цим Договором. Про дію обставин непереборної сили одна Сторона зобов'язана повідомити іншу протягом 3 </w:t>
      </w:r>
      <w:r w:rsidR="000940E4" w:rsidRPr="002F3D20">
        <w:rPr>
          <w:sz w:val="28"/>
          <w:szCs w:val="28"/>
        </w:rPr>
        <w:t xml:space="preserve">(трьох) календарних </w:t>
      </w:r>
      <w:r w:rsidRPr="002F3D20">
        <w:rPr>
          <w:sz w:val="28"/>
          <w:szCs w:val="28"/>
        </w:rPr>
        <w:t xml:space="preserve">днів із дня виникнення таких обставин. </w:t>
      </w:r>
    </w:p>
    <w:p w:rsidR="00653D31" w:rsidRPr="002F3D20" w:rsidRDefault="006A40A1" w:rsidP="00537C13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53D31" w:rsidRPr="002F3D20">
        <w:rPr>
          <w:sz w:val="28"/>
          <w:szCs w:val="28"/>
        </w:rPr>
        <w:t>.</w:t>
      </w:r>
      <w:r w:rsidR="00BD487F" w:rsidRPr="002F3D20">
        <w:rPr>
          <w:sz w:val="28"/>
          <w:szCs w:val="28"/>
        </w:rPr>
        <w:t>9</w:t>
      </w:r>
      <w:r w:rsidR="00653D31" w:rsidRPr="002F3D20">
        <w:rPr>
          <w:sz w:val="28"/>
          <w:szCs w:val="28"/>
        </w:rPr>
        <w:t xml:space="preserve">. </w:t>
      </w:r>
      <w:r w:rsidR="00BD487F" w:rsidRPr="002F3D20">
        <w:rPr>
          <w:sz w:val="28"/>
          <w:szCs w:val="28"/>
        </w:rPr>
        <w:t>Замовник</w:t>
      </w:r>
      <w:r w:rsidR="00653D31" w:rsidRPr="002F3D20">
        <w:rPr>
          <w:sz w:val="28"/>
          <w:szCs w:val="28"/>
        </w:rPr>
        <w:t xml:space="preserve"> повідомлений про те, </w:t>
      </w:r>
      <w:r w:rsidR="00BD487F" w:rsidRPr="002F3D20">
        <w:rPr>
          <w:sz w:val="28"/>
          <w:szCs w:val="28"/>
        </w:rPr>
        <w:t xml:space="preserve">що в силу складності діагностики та лікування окремих захворювань, індивідуальності та унікальності організму кожного </w:t>
      </w:r>
      <w:r w:rsidR="009A4CC8">
        <w:rPr>
          <w:sz w:val="28"/>
          <w:szCs w:val="28"/>
        </w:rPr>
        <w:t>Замовника</w:t>
      </w:r>
      <w:r w:rsidR="00BD487F" w:rsidRPr="002F3D20">
        <w:rPr>
          <w:sz w:val="28"/>
          <w:szCs w:val="28"/>
        </w:rPr>
        <w:t xml:space="preserve"> запропоновані Виконавцем Послуги можуть не принести очікуваного результату або навіть спричинити погіршення здоров’я </w:t>
      </w:r>
      <w:r w:rsidR="009A4CC8">
        <w:rPr>
          <w:sz w:val="28"/>
          <w:szCs w:val="28"/>
        </w:rPr>
        <w:t>Замовника</w:t>
      </w:r>
      <w:r w:rsidR="00BD487F" w:rsidRPr="002F3D20">
        <w:rPr>
          <w:sz w:val="28"/>
          <w:szCs w:val="28"/>
        </w:rPr>
        <w:t>, виникнення атипових реакцій та ускладнень, які не враховані у галузевих медичних стандартах (протоколах) та не описані в спеціальній літературі.</w:t>
      </w:r>
      <w:r w:rsidR="00653D31" w:rsidRPr="002F3D20">
        <w:rPr>
          <w:sz w:val="28"/>
          <w:szCs w:val="28"/>
        </w:rPr>
        <w:t xml:space="preserve"> </w:t>
      </w:r>
    </w:p>
    <w:p w:rsidR="009E525A" w:rsidRDefault="009E525A" w:rsidP="00537C13">
      <w:pPr>
        <w:pStyle w:val="ac"/>
        <w:ind w:firstLine="567"/>
        <w:jc w:val="both"/>
        <w:rPr>
          <w:b/>
          <w:w w:val="95"/>
          <w:sz w:val="28"/>
          <w:szCs w:val="28"/>
        </w:rPr>
      </w:pPr>
    </w:p>
    <w:p w:rsidR="00B238C7" w:rsidRPr="002F3D20" w:rsidRDefault="00B238C7" w:rsidP="006A40A1">
      <w:pPr>
        <w:pStyle w:val="ac"/>
        <w:jc w:val="center"/>
        <w:rPr>
          <w:b/>
          <w:w w:val="95"/>
          <w:sz w:val="28"/>
          <w:szCs w:val="28"/>
        </w:rPr>
      </w:pPr>
      <w:r w:rsidRPr="002F3D20">
        <w:rPr>
          <w:b/>
          <w:w w:val="95"/>
          <w:sz w:val="28"/>
          <w:szCs w:val="28"/>
        </w:rPr>
        <w:t>1</w:t>
      </w:r>
      <w:r w:rsidR="006A40A1">
        <w:rPr>
          <w:b/>
          <w:w w:val="95"/>
          <w:sz w:val="28"/>
          <w:szCs w:val="28"/>
        </w:rPr>
        <w:t>6</w:t>
      </w:r>
      <w:r w:rsidRPr="002F3D20">
        <w:rPr>
          <w:b/>
          <w:w w:val="95"/>
          <w:sz w:val="28"/>
          <w:szCs w:val="28"/>
        </w:rPr>
        <w:t>. ЗАКЛЮЧНІ ПОЛОЖЕННЯ</w:t>
      </w:r>
    </w:p>
    <w:p w:rsidR="009813EF" w:rsidRPr="002F3D20" w:rsidRDefault="00B238C7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1</w:t>
      </w:r>
      <w:r w:rsidR="006A40A1">
        <w:rPr>
          <w:sz w:val="28"/>
          <w:szCs w:val="28"/>
        </w:rPr>
        <w:t>6</w:t>
      </w:r>
      <w:r w:rsidRPr="002F3D20">
        <w:rPr>
          <w:sz w:val="28"/>
          <w:szCs w:val="28"/>
        </w:rPr>
        <w:t xml:space="preserve">.1. </w:t>
      </w:r>
      <w:r w:rsidR="009813EF" w:rsidRPr="002F3D20">
        <w:rPr>
          <w:sz w:val="28"/>
          <w:szCs w:val="28"/>
        </w:rPr>
        <w:t xml:space="preserve">Сторони несуть повну відповідальність за правильність вказаних ними реквізитів та зобов’язуються своєчасно в письмовій формі повідомляти іншу Сторону про їх зміну, а у разі неповідомлення несуть ризик настання пов’язаних з цим несприятливих наслідків.  </w:t>
      </w:r>
    </w:p>
    <w:p w:rsidR="009813EF" w:rsidRPr="002F3D20" w:rsidRDefault="00B238C7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1</w:t>
      </w:r>
      <w:r w:rsidR="006A40A1">
        <w:rPr>
          <w:sz w:val="28"/>
          <w:szCs w:val="28"/>
        </w:rPr>
        <w:t>6</w:t>
      </w:r>
      <w:r w:rsidRPr="002F3D20">
        <w:rPr>
          <w:sz w:val="28"/>
          <w:szCs w:val="28"/>
        </w:rPr>
        <w:t xml:space="preserve">.2. </w:t>
      </w:r>
      <w:r w:rsidR="009813EF" w:rsidRPr="002F3D20">
        <w:rPr>
          <w:sz w:val="28"/>
          <w:szCs w:val="28"/>
        </w:rPr>
        <w:t xml:space="preserve">Усі зміни до цього Договору вносяться шляхом затвердження Виконавцем нової редакції Договору.  </w:t>
      </w:r>
    </w:p>
    <w:p w:rsidR="00B238C7" w:rsidRDefault="00B238C7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1</w:t>
      </w:r>
      <w:r w:rsidR="006A40A1">
        <w:rPr>
          <w:sz w:val="28"/>
          <w:szCs w:val="28"/>
        </w:rPr>
        <w:t>6</w:t>
      </w:r>
      <w:r w:rsidRPr="002F3D20">
        <w:rPr>
          <w:sz w:val="28"/>
          <w:szCs w:val="28"/>
        </w:rPr>
        <w:t xml:space="preserve">.3. </w:t>
      </w:r>
      <w:r w:rsidR="009813EF" w:rsidRPr="002F3D20">
        <w:rPr>
          <w:sz w:val="28"/>
          <w:szCs w:val="28"/>
        </w:rPr>
        <w:t xml:space="preserve">Заяви </w:t>
      </w:r>
      <w:r w:rsidR="009E525A" w:rsidRPr="002F3D20">
        <w:rPr>
          <w:sz w:val="28"/>
          <w:szCs w:val="28"/>
        </w:rPr>
        <w:t>-</w:t>
      </w:r>
      <w:r w:rsidR="009813EF" w:rsidRPr="002F3D20">
        <w:rPr>
          <w:sz w:val="28"/>
          <w:szCs w:val="28"/>
        </w:rPr>
        <w:t xml:space="preserve"> приєднання до цього Договору оформлюються в двох примірниках та набувають чинності з моменту підписання Замовником.</w:t>
      </w:r>
    </w:p>
    <w:p w:rsidR="0004422C" w:rsidRPr="002F3D20" w:rsidRDefault="0004422C" w:rsidP="00537C13">
      <w:pPr>
        <w:pStyle w:val="ac"/>
        <w:ind w:firstLine="567"/>
        <w:jc w:val="both"/>
        <w:rPr>
          <w:sz w:val="28"/>
          <w:szCs w:val="28"/>
        </w:rPr>
      </w:pPr>
    </w:p>
    <w:p w:rsidR="00B238C7" w:rsidRPr="002F3D20" w:rsidRDefault="00E90A32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lastRenderedPageBreak/>
        <w:t>1</w:t>
      </w:r>
      <w:r w:rsidR="006A40A1">
        <w:rPr>
          <w:sz w:val="28"/>
          <w:szCs w:val="28"/>
        </w:rPr>
        <w:t>6</w:t>
      </w:r>
      <w:r w:rsidRPr="002F3D20">
        <w:rPr>
          <w:sz w:val="28"/>
          <w:szCs w:val="28"/>
        </w:rPr>
        <w:t>.</w:t>
      </w:r>
      <w:r w:rsidR="009813EF" w:rsidRPr="002F3D20">
        <w:rPr>
          <w:sz w:val="28"/>
          <w:szCs w:val="28"/>
        </w:rPr>
        <w:t>4</w:t>
      </w:r>
      <w:r w:rsidRPr="002F3D20">
        <w:rPr>
          <w:sz w:val="28"/>
          <w:szCs w:val="28"/>
        </w:rPr>
        <w:t xml:space="preserve">. </w:t>
      </w:r>
      <w:r w:rsidR="00B238C7" w:rsidRPr="002F3D20">
        <w:rPr>
          <w:sz w:val="28"/>
          <w:szCs w:val="28"/>
        </w:rPr>
        <w:t xml:space="preserve">Заяви </w:t>
      </w:r>
      <w:r w:rsidR="00BD487F" w:rsidRPr="002F3D20">
        <w:rPr>
          <w:sz w:val="28"/>
          <w:szCs w:val="28"/>
        </w:rPr>
        <w:t>-</w:t>
      </w:r>
      <w:r w:rsidR="00B238C7" w:rsidRPr="002F3D20">
        <w:rPr>
          <w:sz w:val="28"/>
          <w:szCs w:val="28"/>
        </w:rPr>
        <w:t xml:space="preserve"> приєднання</w:t>
      </w:r>
      <w:r w:rsidR="00F86A70" w:rsidRPr="002F3D20">
        <w:rPr>
          <w:sz w:val="28"/>
          <w:szCs w:val="28"/>
        </w:rPr>
        <w:t xml:space="preserve"> до цього Договору</w:t>
      </w:r>
      <w:r w:rsidR="00B238C7" w:rsidRPr="002F3D20">
        <w:rPr>
          <w:sz w:val="28"/>
          <w:szCs w:val="28"/>
        </w:rPr>
        <w:t xml:space="preserve"> не потребують підписання з боку Виконавця. Форм</w:t>
      </w:r>
      <w:r w:rsidR="00F86A70" w:rsidRPr="002F3D20">
        <w:rPr>
          <w:sz w:val="28"/>
          <w:szCs w:val="28"/>
        </w:rPr>
        <w:t>а</w:t>
      </w:r>
      <w:r w:rsidR="00B238C7" w:rsidRPr="002F3D20">
        <w:rPr>
          <w:sz w:val="28"/>
          <w:szCs w:val="28"/>
        </w:rPr>
        <w:t xml:space="preserve"> Заяв</w:t>
      </w:r>
      <w:r w:rsidR="00F86A70" w:rsidRPr="002F3D20">
        <w:rPr>
          <w:sz w:val="28"/>
          <w:szCs w:val="28"/>
        </w:rPr>
        <w:t>и -</w:t>
      </w:r>
      <w:r w:rsidR="00B238C7" w:rsidRPr="002F3D20">
        <w:rPr>
          <w:sz w:val="28"/>
          <w:szCs w:val="28"/>
        </w:rPr>
        <w:t xml:space="preserve"> приєднання визначен</w:t>
      </w:r>
      <w:r w:rsidR="00F86A70" w:rsidRPr="002F3D20">
        <w:rPr>
          <w:sz w:val="28"/>
          <w:szCs w:val="28"/>
        </w:rPr>
        <w:t>а</w:t>
      </w:r>
      <w:r w:rsidR="00B238C7" w:rsidRPr="002F3D20">
        <w:rPr>
          <w:sz w:val="28"/>
          <w:szCs w:val="28"/>
        </w:rPr>
        <w:t xml:space="preserve"> в додатк</w:t>
      </w:r>
      <w:r w:rsidR="00F86A70" w:rsidRPr="002F3D20">
        <w:rPr>
          <w:sz w:val="28"/>
          <w:szCs w:val="28"/>
        </w:rPr>
        <w:t>у</w:t>
      </w:r>
      <w:r w:rsidR="00B238C7" w:rsidRPr="002F3D20">
        <w:rPr>
          <w:sz w:val="28"/>
          <w:szCs w:val="28"/>
        </w:rPr>
        <w:t xml:space="preserve"> до цього Договору. </w:t>
      </w:r>
    </w:p>
    <w:p w:rsidR="00900BB5" w:rsidRPr="002F3D20" w:rsidRDefault="006A40A1" w:rsidP="00537C13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00BB5" w:rsidRPr="002F3D20">
        <w:rPr>
          <w:sz w:val="28"/>
          <w:szCs w:val="28"/>
        </w:rPr>
        <w:t xml:space="preserve">.5. В Заявах - приєднання до цього Договору може визначатися додаткова інформація (спеціальні умови) обов’язкові для виконання Сторонами. </w:t>
      </w:r>
    </w:p>
    <w:p w:rsidR="00B238C7" w:rsidRPr="002F3D20" w:rsidRDefault="00B238C7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1</w:t>
      </w:r>
      <w:r w:rsidR="006A40A1">
        <w:rPr>
          <w:sz w:val="28"/>
          <w:szCs w:val="28"/>
        </w:rPr>
        <w:t>6</w:t>
      </w:r>
      <w:r w:rsidRPr="002F3D20">
        <w:rPr>
          <w:sz w:val="28"/>
          <w:szCs w:val="28"/>
        </w:rPr>
        <w:t>.</w:t>
      </w:r>
      <w:r w:rsidR="00900BB5" w:rsidRPr="002F3D20">
        <w:rPr>
          <w:sz w:val="28"/>
          <w:szCs w:val="28"/>
        </w:rPr>
        <w:t>6</w:t>
      </w:r>
      <w:r w:rsidRPr="002F3D20">
        <w:rPr>
          <w:sz w:val="28"/>
          <w:szCs w:val="28"/>
        </w:rPr>
        <w:t xml:space="preserve">. Всі Додатки до цього Договору є його невід'ємною частиною: </w:t>
      </w:r>
    </w:p>
    <w:p w:rsidR="00F86A70" w:rsidRPr="002F3D20" w:rsidRDefault="00B238C7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1</w:t>
      </w:r>
      <w:r w:rsidR="006A40A1">
        <w:rPr>
          <w:sz w:val="28"/>
          <w:szCs w:val="28"/>
        </w:rPr>
        <w:t>6</w:t>
      </w:r>
      <w:r w:rsidRPr="002F3D20">
        <w:rPr>
          <w:sz w:val="28"/>
          <w:szCs w:val="28"/>
        </w:rPr>
        <w:t>.</w:t>
      </w:r>
      <w:r w:rsidR="00900BB5" w:rsidRPr="002F3D20">
        <w:rPr>
          <w:sz w:val="28"/>
          <w:szCs w:val="28"/>
        </w:rPr>
        <w:t>6</w:t>
      </w:r>
      <w:r w:rsidRPr="002F3D20">
        <w:rPr>
          <w:sz w:val="28"/>
          <w:szCs w:val="28"/>
        </w:rPr>
        <w:t xml:space="preserve">.1. Додаток № 1 - Заява-приєднання до </w:t>
      </w:r>
      <w:r w:rsidR="007E6720">
        <w:rPr>
          <w:sz w:val="28"/>
          <w:szCs w:val="28"/>
        </w:rPr>
        <w:t>П</w:t>
      </w:r>
      <w:r w:rsidRPr="002F3D20">
        <w:rPr>
          <w:sz w:val="28"/>
          <w:szCs w:val="28"/>
        </w:rPr>
        <w:t xml:space="preserve">ублічного договору про </w:t>
      </w:r>
      <w:r w:rsidR="00F86A70" w:rsidRPr="002F3D20">
        <w:rPr>
          <w:sz w:val="28"/>
          <w:szCs w:val="28"/>
        </w:rPr>
        <w:t>надання платних медичних послуг;</w:t>
      </w:r>
    </w:p>
    <w:p w:rsidR="00653D31" w:rsidRPr="002F3D20" w:rsidRDefault="00653D31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1</w:t>
      </w:r>
      <w:r w:rsidR="006A40A1">
        <w:rPr>
          <w:sz w:val="28"/>
          <w:szCs w:val="28"/>
        </w:rPr>
        <w:t>6</w:t>
      </w:r>
      <w:r w:rsidRPr="002F3D20">
        <w:rPr>
          <w:sz w:val="28"/>
          <w:szCs w:val="28"/>
        </w:rPr>
        <w:t>.</w:t>
      </w:r>
      <w:r w:rsidR="00900BB5" w:rsidRPr="002F3D20">
        <w:rPr>
          <w:sz w:val="28"/>
          <w:szCs w:val="28"/>
        </w:rPr>
        <w:t>7</w:t>
      </w:r>
      <w:r w:rsidRPr="002F3D20">
        <w:rPr>
          <w:sz w:val="28"/>
          <w:szCs w:val="28"/>
        </w:rPr>
        <w:t xml:space="preserve">. </w:t>
      </w:r>
      <w:r w:rsidR="00900BB5" w:rsidRPr="002F3D20">
        <w:rPr>
          <w:sz w:val="28"/>
          <w:szCs w:val="28"/>
        </w:rPr>
        <w:t>Виконавець</w:t>
      </w:r>
      <w:r w:rsidRPr="002F3D20">
        <w:rPr>
          <w:sz w:val="28"/>
          <w:szCs w:val="28"/>
        </w:rPr>
        <w:t xml:space="preserve"> не має права відмовитися від укладення цього Договору за наявності у нього</w:t>
      </w:r>
      <w:r w:rsidR="00900BB5" w:rsidRPr="002F3D20">
        <w:rPr>
          <w:sz w:val="28"/>
          <w:szCs w:val="28"/>
        </w:rPr>
        <w:t xml:space="preserve"> </w:t>
      </w:r>
      <w:r w:rsidRPr="002F3D20">
        <w:rPr>
          <w:sz w:val="28"/>
          <w:szCs w:val="28"/>
        </w:rPr>
        <w:t>можливості</w:t>
      </w:r>
      <w:r w:rsidR="00900BB5" w:rsidRPr="002F3D20">
        <w:rPr>
          <w:sz w:val="28"/>
          <w:szCs w:val="28"/>
        </w:rPr>
        <w:t>,</w:t>
      </w:r>
      <w:r w:rsidRPr="002F3D20">
        <w:rPr>
          <w:sz w:val="28"/>
          <w:szCs w:val="28"/>
        </w:rPr>
        <w:t xml:space="preserve"> в тому числі технічної, кадрової, організаційної, тощо надати </w:t>
      </w:r>
      <w:r w:rsidR="00900BB5" w:rsidRPr="002F3D20">
        <w:rPr>
          <w:sz w:val="28"/>
          <w:szCs w:val="28"/>
        </w:rPr>
        <w:t xml:space="preserve">Замовнику </w:t>
      </w:r>
      <w:r w:rsidRPr="002F3D20">
        <w:rPr>
          <w:sz w:val="28"/>
          <w:szCs w:val="28"/>
        </w:rPr>
        <w:t>медичні послуги.</w:t>
      </w:r>
    </w:p>
    <w:p w:rsidR="00653D31" w:rsidRPr="002F3D20" w:rsidRDefault="00653D31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1</w:t>
      </w:r>
      <w:r w:rsidR="006A40A1">
        <w:rPr>
          <w:sz w:val="28"/>
          <w:szCs w:val="28"/>
        </w:rPr>
        <w:t>6</w:t>
      </w:r>
      <w:r w:rsidRPr="002F3D20">
        <w:rPr>
          <w:sz w:val="28"/>
          <w:szCs w:val="28"/>
        </w:rPr>
        <w:t>.</w:t>
      </w:r>
      <w:r w:rsidR="00900BB5" w:rsidRPr="002F3D20">
        <w:rPr>
          <w:sz w:val="28"/>
          <w:szCs w:val="28"/>
        </w:rPr>
        <w:t>8</w:t>
      </w:r>
      <w:r w:rsidRPr="002F3D20">
        <w:rPr>
          <w:sz w:val="28"/>
          <w:szCs w:val="28"/>
        </w:rPr>
        <w:t xml:space="preserve">. </w:t>
      </w:r>
      <w:r w:rsidR="00900BB5" w:rsidRPr="002F3D20">
        <w:rPr>
          <w:sz w:val="28"/>
          <w:szCs w:val="28"/>
        </w:rPr>
        <w:t>У</w:t>
      </w:r>
      <w:r w:rsidRPr="002F3D20">
        <w:rPr>
          <w:sz w:val="28"/>
          <w:szCs w:val="28"/>
        </w:rPr>
        <w:t xml:space="preserve"> разі виявлення розбіжностей між умовами цього Договору</w:t>
      </w:r>
      <w:r w:rsidR="00900BB5" w:rsidRPr="002F3D20">
        <w:rPr>
          <w:sz w:val="28"/>
          <w:szCs w:val="28"/>
        </w:rPr>
        <w:t>,</w:t>
      </w:r>
      <w:r w:rsidRPr="002F3D20">
        <w:rPr>
          <w:sz w:val="28"/>
          <w:szCs w:val="28"/>
        </w:rPr>
        <w:t xml:space="preserve"> оприлюднен</w:t>
      </w:r>
      <w:r w:rsidR="00900BB5" w:rsidRPr="002F3D20">
        <w:rPr>
          <w:sz w:val="28"/>
          <w:szCs w:val="28"/>
        </w:rPr>
        <w:t>ого</w:t>
      </w:r>
      <w:r w:rsidRPr="002F3D20">
        <w:rPr>
          <w:sz w:val="28"/>
          <w:szCs w:val="28"/>
        </w:rPr>
        <w:t xml:space="preserve"> на офіційному веб-сайті</w:t>
      </w:r>
      <w:r w:rsidR="00900BB5" w:rsidRPr="002F3D20">
        <w:rPr>
          <w:sz w:val="28"/>
          <w:szCs w:val="28"/>
        </w:rPr>
        <w:t xml:space="preserve"> Виконавця</w:t>
      </w:r>
      <w:r w:rsidRPr="002F3D20">
        <w:rPr>
          <w:sz w:val="28"/>
          <w:szCs w:val="28"/>
        </w:rPr>
        <w:t xml:space="preserve"> </w:t>
      </w:r>
      <w:r w:rsidRPr="001E4AED">
        <w:rPr>
          <w:sz w:val="28"/>
          <w:szCs w:val="28"/>
        </w:rPr>
        <w:t xml:space="preserve">та на паперових носіях у </w:t>
      </w:r>
      <w:r w:rsidR="00900BB5" w:rsidRPr="001E4AED">
        <w:rPr>
          <w:sz w:val="28"/>
          <w:szCs w:val="28"/>
        </w:rPr>
        <w:t xml:space="preserve">лікувальних </w:t>
      </w:r>
      <w:r w:rsidRPr="001E4AED">
        <w:rPr>
          <w:sz w:val="28"/>
          <w:szCs w:val="28"/>
        </w:rPr>
        <w:t xml:space="preserve">відділеннях </w:t>
      </w:r>
      <w:r w:rsidR="00900BB5" w:rsidRPr="001E4AED">
        <w:rPr>
          <w:sz w:val="28"/>
          <w:szCs w:val="28"/>
        </w:rPr>
        <w:t>Виконавця</w:t>
      </w:r>
      <w:r w:rsidRPr="001E4AED">
        <w:rPr>
          <w:sz w:val="28"/>
          <w:szCs w:val="28"/>
        </w:rPr>
        <w:t>, пріоритет має примірник</w:t>
      </w:r>
      <w:r w:rsidR="0019458D" w:rsidRPr="001E4AED">
        <w:rPr>
          <w:sz w:val="28"/>
          <w:szCs w:val="28"/>
        </w:rPr>
        <w:t xml:space="preserve"> на офіційному веб-</w:t>
      </w:r>
      <w:r w:rsidR="0019458D" w:rsidRPr="002F3D20">
        <w:rPr>
          <w:sz w:val="28"/>
          <w:szCs w:val="28"/>
        </w:rPr>
        <w:t>сайті Виконавця</w:t>
      </w:r>
      <w:r w:rsidRPr="002F3D20">
        <w:rPr>
          <w:sz w:val="28"/>
          <w:szCs w:val="28"/>
        </w:rPr>
        <w:t>.</w:t>
      </w:r>
    </w:p>
    <w:p w:rsidR="006C3F98" w:rsidRPr="002F3D20" w:rsidRDefault="00653D31" w:rsidP="00537C13">
      <w:pPr>
        <w:pStyle w:val="ac"/>
        <w:ind w:firstLine="567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1</w:t>
      </w:r>
      <w:r w:rsidR="006A40A1">
        <w:rPr>
          <w:sz w:val="28"/>
          <w:szCs w:val="28"/>
        </w:rPr>
        <w:t>6</w:t>
      </w:r>
      <w:r w:rsidRPr="002F3D20">
        <w:rPr>
          <w:sz w:val="28"/>
          <w:szCs w:val="28"/>
        </w:rPr>
        <w:t>.</w:t>
      </w:r>
      <w:r w:rsidR="0019458D" w:rsidRPr="002F3D20">
        <w:rPr>
          <w:sz w:val="28"/>
          <w:szCs w:val="28"/>
        </w:rPr>
        <w:t>9</w:t>
      </w:r>
      <w:r w:rsidRPr="002F3D20">
        <w:rPr>
          <w:sz w:val="28"/>
          <w:szCs w:val="28"/>
        </w:rPr>
        <w:t>. Цей Договір може бути розірваний у порядку та в спосіб, встановлени</w:t>
      </w:r>
      <w:r w:rsidR="0019458D" w:rsidRPr="002F3D20">
        <w:rPr>
          <w:sz w:val="28"/>
          <w:szCs w:val="28"/>
        </w:rPr>
        <w:t>й</w:t>
      </w:r>
      <w:r w:rsidRPr="002F3D20">
        <w:rPr>
          <w:sz w:val="28"/>
          <w:szCs w:val="28"/>
        </w:rPr>
        <w:t xml:space="preserve"> </w:t>
      </w:r>
      <w:r w:rsidR="0019458D" w:rsidRPr="002F3D20">
        <w:rPr>
          <w:sz w:val="28"/>
          <w:szCs w:val="28"/>
        </w:rPr>
        <w:t xml:space="preserve">чинним </w:t>
      </w:r>
      <w:r w:rsidRPr="002F3D20">
        <w:rPr>
          <w:sz w:val="28"/>
          <w:szCs w:val="28"/>
        </w:rPr>
        <w:t>законодавством України.</w:t>
      </w:r>
    </w:p>
    <w:p w:rsidR="0019458D" w:rsidRDefault="0019458D" w:rsidP="00537C13">
      <w:pPr>
        <w:pStyle w:val="ac"/>
        <w:ind w:firstLine="567"/>
        <w:jc w:val="both"/>
        <w:rPr>
          <w:b/>
          <w:sz w:val="28"/>
          <w:szCs w:val="28"/>
        </w:rPr>
      </w:pPr>
    </w:p>
    <w:p w:rsidR="00FE789E" w:rsidRPr="00333C44" w:rsidRDefault="009813EF" w:rsidP="0004422C">
      <w:pPr>
        <w:pStyle w:val="ac"/>
        <w:jc w:val="center"/>
        <w:rPr>
          <w:b/>
          <w:sz w:val="28"/>
          <w:szCs w:val="28"/>
        </w:rPr>
      </w:pPr>
      <w:bookmarkStart w:id="0" w:name="_GoBack"/>
      <w:bookmarkEnd w:id="0"/>
      <w:r w:rsidRPr="002F3D20">
        <w:rPr>
          <w:b/>
          <w:sz w:val="28"/>
          <w:szCs w:val="28"/>
        </w:rPr>
        <w:t>1</w:t>
      </w:r>
      <w:r w:rsidR="006A40A1">
        <w:rPr>
          <w:b/>
          <w:sz w:val="28"/>
          <w:szCs w:val="28"/>
        </w:rPr>
        <w:t>7</w:t>
      </w:r>
      <w:r w:rsidR="006C3F98" w:rsidRPr="002F3D20">
        <w:rPr>
          <w:b/>
          <w:sz w:val="28"/>
          <w:szCs w:val="28"/>
        </w:rPr>
        <w:t>. АДРЕСА І РЕКВІЗИТИ ВИКОНАВЦЯ</w:t>
      </w:r>
    </w:p>
    <w:p w:rsidR="00FE789E" w:rsidRPr="002F3D20" w:rsidRDefault="00FE789E" w:rsidP="00537C13">
      <w:pPr>
        <w:pStyle w:val="ac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ДУ «ГМЦ МВС України»</w:t>
      </w:r>
    </w:p>
    <w:p w:rsidR="00FE789E" w:rsidRPr="002F3D20" w:rsidRDefault="00FE789E" w:rsidP="00537C13">
      <w:pPr>
        <w:pStyle w:val="ac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04116, Україна, м. Київ, вул. Бердичівська, 1</w:t>
      </w:r>
    </w:p>
    <w:p w:rsidR="00FE789E" w:rsidRPr="002F3D20" w:rsidRDefault="00FE789E" w:rsidP="00537C13">
      <w:pPr>
        <w:pStyle w:val="ac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Код згідно ЄДРПОУ 08735882</w:t>
      </w:r>
    </w:p>
    <w:p w:rsidR="00FE789E" w:rsidRPr="002F3D20" w:rsidRDefault="0019458D" w:rsidP="00537C13">
      <w:pPr>
        <w:pStyle w:val="ac"/>
        <w:jc w:val="both"/>
        <w:rPr>
          <w:sz w:val="28"/>
          <w:szCs w:val="28"/>
        </w:rPr>
      </w:pPr>
      <w:r w:rsidRPr="002F3D20">
        <w:rPr>
          <w:sz w:val="28"/>
          <w:szCs w:val="28"/>
        </w:rPr>
        <w:t xml:space="preserve">IBAN UA708201720313211001201016565 </w:t>
      </w:r>
      <w:r w:rsidR="00FE789E" w:rsidRPr="002F3D20">
        <w:rPr>
          <w:sz w:val="28"/>
          <w:szCs w:val="28"/>
        </w:rPr>
        <w:t>в ДКСУ м. Києва</w:t>
      </w:r>
    </w:p>
    <w:p w:rsidR="00FE789E" w:rsidRPr="002F3D20" w:rsidRDefault="00FE789E" w:rsidP="00537C13">
      <w:pPr>
        <w:pStyle w:val="ac"/>
        <w:jc w:val="both"/>
        <w:rPr>
          <w:sz w:val="28"/>
          <w:szCs w:val="28"/>
        </w:rPr>
      </w:pPr>
      <w:r w:rsidRPr="002F3D20">
        <w:rPr>
          <w:sz w:val="28"/>
          <w:szCs w:val="28"/>
        </w:rPr>
        <w:t>МФО 820172</w:t>
      </w:r>
    </w:p>
    <w:p w:rsidR="001C5A22" w:rsidRPr="002F3D20" w:rsidRDefault="00FE789E" w:rsidP="009A4CC8">
      <w:pPr>
        <w:pStyle w:val="ac"/>
        <w:rPr>
          <w:sz w:val="28"/>
          <w:szCs w:val="28"/>
        </w:rPr>
      </w:pPr>
      <w:proofErr w:type="spellStart"/>
      <w:r w:rsidRPr="002F3D20">
        <w:rPr>
          <w:sz w:val="28"/>
          <w:szCs w:val="28"/>
        </w:rPr>
        <w:t>тел</w:t>
      </w:r>
      <w:proofErr w:type="spellEnd"/>
      <w:r w:rsidRPr="002F3D20">
        <w:rPr>
          <w:sz w:val="28"/>
          <w:szCs w:val="28"/>
        </w:rPr>
        <w:t>. (044) 481-</w:t>
      </w:r>
      <w:r w:rsidR="0019458D" w:rsidRPr="002F3D20">
        <w:rPr>
          <w:sz w:val="28"/>
          <w:szCs w:val="28"/>
        </w:rPr>
        <w:t>56</w:t>
      </w:r>
      <w:r w:rsidRPr="002F3D20">
        <w:rPr>
          <w:sz w:val="28"/>
          <w:szCs w:val="28"/>
        </w:rPr>
        <w:t>-</w:t>
      </w:r>
      <w:r w:rsidR="0019458D" w:rsidRPr="002F3D20">
        <w:rPr>
          <w:sz w:val="28"/>
          <w:szCs w:val="28"/>
        </w:rPr>
        <w:t>71</w:t>
      </w:r>
      <w:r w:rsidR="00333C44">
        <w:rPr>
          <w:sz w:val="28"/>
          <w:szCs w:val="28"/>
        </w:rPr>
        <w:t>;</w:t>
      </w:r>
      <w:r w:rsidR="00333C44" w:rsidRPr="00333C44">
        <w:rPr>
          <w:sz w:val="28"/>
          <w:szCs w:val="28"/>
        </w:rPr>
        <w:t xml:space="preserve"> </w:t>
      </w:r>
      <w:r w:rsidR="00333C44" w:rsidRPr="002F3D20">
        <w:rPr>
          <w:sz w:val="28"/>
          <w:szCs w:val="28"/>
        </w:rPr>
        <w:t>E-</w:t>
      </w:r>
      <w:proofErr w:type="spellStart"/>
      <w:r w:rsidR="00333C44" w:rsidRPr="002F3D20">
        <w:rPr>
          <w:sz w:val="28"/>
          <w:szCs w:val="28"/>
        </w:rPr>
        <w:t>mail</w:t>
      </w:r>
      <w:proofErr w:type="spellEnd"/>
      <w:r w:rsidR="00333C44" w:rsidRPr="002F3D20">
        <w:rPr>
          <w:sz w:val="28"/>
          <w:szCs w:val="28"/>
        </w:rPr>
        <w:t xml:space="preserve">: </w:t>
      </w:r>
      <w:hyperlink r:id="rId14" w:history="1">
        <w:r w:rsidR="00333C44" w:rsidRPr="0044747C">
          <w:rPr>
            <w:rStyle w:val="a7"/>
            <w:sz w:val="28"/>
            <w:szCs w:val="28"/>
          </w:rPr>
          <w:t>ch@mvs.gov.ua</w:t>
        </w:r>
      </w:hyperlink>
    </w:p>
    <w:sectPr w:rsidR="001C5A22" w:rsidRPr="002F3D20" w:rsidSect="0004422C">
      <w:footerReference w:type="default" r:id="rId15"/>
      <w:pgSz w:w="11910" w:h="16840"/>
      <w:pgMar w:top="1134" w:right="567" w:bottom="1134" w:left="1418" w:header="720" w:footer="6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BFA" w:rsidRDefault="00893BFA" w:rsidP="004F0AC8">
      <w:r>
        <w:separator/>
      </w:r>
    </w:p>
  </w:endnote>
  <w:endnote w:type="continuationSeparator" w:id="0">
    <w:p w:rsidR="00893BFA" w:rsidRDefault="00893BFA" w:rsidP="004F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2C" w:rsidRPr="0004422C" w:rsidRDefault="0004422C" w:rsidP="0004422C">
    <w:pPr>
      <w:pStyle w:val="aa"/>
      <w:ind w:left="5529"/>
      <w:rPr>
        <w:i/>
      </w:rPr>
    </w:pPr>
    <w:r>
      <w:rPr>
        <w:i/>
      </w:rPr>
      <w:t>Д</w:t>
    </w:r>
    <w:r w:rsidRPr="0004422C">
      <w:rPr>
        <w:i/>
      </w:rPr>
      <w:t>оговір у редакції</w:t>
    </w:r>
    <w:r>
      <w:rPr>
        <w:i/>
      </w:rPr>
      <w:t>,</w:t>
    </w:r>
    <w:r w:rsidRPr="0004422C">
      <w:rPr>
        <w:i/>
      </w:rPr>
      <w:t xml:space="preserve"> затвердженій наказом </w:t>
    </w:r>
  </w:p>
  <w:p w:rsidR="004F0AC8" w:rsidRPr="0004422C" w:rsidRDefault="0004422C" w:rsidP="0004422C">
    <w:pPr>
      <w:pStyle w:val="aa"/>
      <w:ind w:left="5529"/>
      <w:rPr>
        <w:i/>
      </w:rPr>
    </w:pPr>
    <w:r w:rsidRPr="0004422C">
      <w:rPr>
        <w:i/>
      </w:rPr>
      <w:t>ДУ «ГМЦ МВС України від 18.09.2023 № 133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BFA" w:rsidRDefault="00893BFA" w:rsidP="004F0AC8">
      <w:r>
        <w:separator/>
      </w:r>
    </w:p>
  </w:footnote>
  <w:footnote w:type="continuationSeparator" w:id="0">
    <w:p w:rsidR="00893BFA" w:rsidRDefault="00893BFA" w:rsidP="004F0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4481"/>
    <w:multiLevelType w:val="multilevel"/>
    <w:tmpl w:val="A7747A1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4B85C42"/>
    <w:multiLevelType w:val="hybridMultilevel"/>
    <w:tmpl w:val="BDFE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11ECC"/>
    <w:multiLevelType w:val="multilevel"/>
    <w:tmpl w:val="43AC95DE"/>
    <w:lvl w:ilvl="0">
      <w:start w:val="2"/>
      <w:numFmt w:val="decimal"/>
      <w:lvlText w:val="%1"/>
      <w:lvlJc w:val="left"/>
      <w:pPr>
        <w:ind w:left="1355" w:hanging="40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01" w:hanging="408"/>
      </w:pPr>
      <w:rPr>
        <w:rFonts w:ascii="Times New Roman" w:eastAsia="Times New Roman" w:hAnsi="Times New Roman" w:cs="Times New Roman" w:hint="default"/>
        <w:w w:val="91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8" w:hanging="730"/>
      </w:pPr>
      <w:rPr>
        <w:rFonts w:ascii="Times New Roman" w:eastAsia="Times New Roman" w:hAnsi="Times New Roman" w:cs="Times New Roman" w:hint="default"/>
        <w:w w:val="90"/>
        <w:sz w:val="25"/>
        <w:szCs w:val="25"/>
        <w:lang w:val="uk-UA" w:eastAsia="en-US" w:bidi="ar-SA"/>
      </w:rPr>
    </w:lvl>
    <w:lvl w:ilvl="3">
      <w:numFmt w:val="bullet"/>
      <w:lvlText w:val="•"/>
      <w:lvlJc w:val="left"/>
      <w:pPr>
        <w:ind w:left="3348" w:hanging="7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42" w:hanging="7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6" w:hanging="7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0" w:hanging="7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4" w:hanging="7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18" w:hanging="730"/>
      </w:pPr>
      <w:rPr>
        <w:rFonts w:hint="default"/>
        <w:lang w:val="uk-UA" w:eastAsia="en-US" w:bidi="ar-SA"/>
      </w:rPr>
    </w:lvl>
  </w:abstractNum>
  <w:abstractNum w:abstractNumId="3" w15:restartNumberingAfterBreak="0">
    <w:nsid w:val="2DA26378"/>
    <w:multiLevelType w:val="multilevel"/>
    <w:tmpl w:val="3A0082EA"/>
    <w:lvl w:ilvl="0">
      <w:start w:val="3"/>
      <w:numFmt w:val="decimal"/>
      <w:lvlText w:val="%1"/>
      <w:lvlJc w:val="left"/>
      <w:pPr>
        <w:ind w:left="1356" w:hanging="41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56" w:hanging="414"/>
      </w:pPr>
      <w:rPr>
        <w:rFonts w:ascii="Times New Roman" w:eastAsia="Times New Roman" w:hAnsi="Times New Roman" w:cs="Times New Roman" w:hint="default"/>
        <w:w w:val="92"/>
        <w:sz w:val="25"/>
        <w:szCs w:val="25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6" w:hanging="610"/>
      </w:pPr>
      <w:rPr>
        <w:rFonts w:ascii="Times New Roman" w:eastAsia="Times New Roman" w:hAnsi="Times New Roman" w:cs="Times New Roman" w:hint="default"/>
        <w:w w:val="91"/>
        <w:sz w:val="25"/>
        <w:szCs w:val="25"/>
        <w:lang w:val="uk-UA" w:eastAsia="en-US" w:bidi="ar-SA"/>
      </w:rPr>
    </w:lvl>
    <w:lvl w:ilvl="3">
      <w:numFmt w:val="bullet"/>
      <w:lvlText w:val="•"/>
      <w:lvlJc w:val="left"/>
      <w:pPr>
        <w:ind w:left="3348" w:hanging="61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42" w:hanging="61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6" w:hanging="61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0" w:hanging="61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4" w:hanging="61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18" w:hanging="610"/>
      </w:pPr>
      <w:rPr>
        <w:rFonts w:hint="default"/>
        <w:lang w:val="uk-UA" w:eastAsia="en-US" w:bidi="ar-SA"/>
      </w:rPr>
    </w:lvl>
  </w:abstractNum>
  <w:abstractNum w:abstractNumId="4" w15:restartNumberingAfterBreak="0">
    <w:nsid w:val="47CB788E"/>
    <w:multiLevelType w:val="hybridMultilevel"/>
    <w:tmpl w:val="D1D67DA6"/>
    <w:lvl w:ilvl="0" w:tplc="E4808840">
      <w:start w:val="1"/>
      <w:numFmt w:val="decimal"/>
      <w:lvlText w:val="%1."/>
      <w:lvlJc w:val="left"/>
      <w:pPr>
        <w:ind w:left="5354" w:hanging="250"/>
        <w:jc w:val="right"/>
      </w:pPr>
      <w:rPr>
        <w:rFonts w:hint="default"/>
        <w:b/>
        <w:w w:val="99"/>
        <w:lang w:val="uk-UA" w:eastAsia="en-US" w:bidi="ar-SA"/>
      </w:rPr>
    </w:lvl>
    <w:lvl w:ilvl="1" w:tplc="6E54F532">
      <w:numFmt w:val="bullet"/>
      <w:lvlText w:val="•"/>
      <w:lvlJc w:val="left"/>
      <w:pPr>
        <w:ind w:left="5008" w:hanging="250"/>
      </w:pPr>
      <w:rPr>
        <w:rFonts w:hint="default"/>
        <w:lang w:val="uk-UA" w:eastAsia="en-US" w:bidi="ar-SA"/>
      </w:rPr>
    </w:lvl>
    <w:lvl w:ilvl="2" w:tplc="1F2C1B94">
      <w:numFmt w:val="bullet"/>
      <w:lvlText w:val="•"/>
      <w:lvlJc w:val="left"/>
      <w:pPr>
        <w:ind w:left="5597" w:hanging="250"/>
      </w:pPr>
      <w:rPr>
        <w:rFonts w:hint="default"/>
        <w:lang w:val="uk-UA" w:eastAsia="en-US" w:bidi="ar-SA"/>
      </w:rPr>
    </w:lvl>
    <w:lvl w:ilvl="3" w:tplc="52501B5E">
      <w:numFmt w:val="bullet"/>
      <w:lvlText w:val="•"/>
      <w:lvlJc w:val="left"/>
      <w:pPr>
        <w:ind w:left="6185" w:hanging="250"/>
      </w:pPr>
      <w:rPr>
        <w:rFonts w:hint="default"/>
        <w:lang w:val="uk-UA" w:eastAsia="en-US" w:bidi="ar-SA"/>
      </w:rPr>
    </w:lvl>
    <w:lvl w:ilvl="4" w:tplc="6262AB06">
      <w:numFmt w:val="bullet"/>
      <w:lvlText w:val="•"/>
      <w:lvlJc w:val="left"/>
      <w:pPr>
        <w:ind w:left="6774" w:hanging="250"/>
      </w:pPr>
      <w:rPr>
        <w:rFonts w:hint="default"/>
        <w:lang w:val="uk-UA" w:eastAsia="en-US" w:bidi="ar-SA"/>
      </w:rPr>
    </w:lvl>
    <w:lvl w:ilvl="5" w:tplc="A100E74E">
      <w:numFmt w:val="bullet"/>
      <w:lvlText w:val="•"/>
      <w:lvlJc w:val="left"/>
      <w:pPr>
        <w:ind w:left="7363" w:hanging="250"/>
      </w:pPr>
      <w:rPr>
        <w:rFonts w:hint="default"/>
        <w:lang w:val="uk-UA" w:eastAsia="en-US" w:bidi="ar-SA"/>
      </w:rPr>
    </w:lvl>
    <w:lvl w:ilvl="6" w:tplc="4C860CA0">
      <w:numFmt w:val="bullet"/>
      <w:lvlText w:val="•"/>
      <w:lvlJc w:val="left"/>
      <w:pPr>
        <w:ind w:left="7951" w:hanging="250"/>
      </w:pPr>
      <w:rPr>
        <w:rFonts w:hint="default"/>
        <w:lang w:val="uk-UA" w:eastAsia="en-US" w:bidi="ar-SA"/>
      </w:rPr>
    </w:lvl>
    <w:lvl w:ilvl="7" w:tplc="92624FD4">
      <w:numFmt w:val="bullet"/>
      <w:lvlText w:val="•"/>
      <w:lvlJc w:val="left"/>
      <w:pPr>
        <w:ind w:left="8540" w:hanging="250"/>
      </w:pPr>
      <w:rPr>
        <w:rFonts w:hint="default"/>
        <w:lang w:val="uk-UA" w:eastAsia="en-US" w:bidi="ar-SA"/>
      </w:rPr>
    </w:lvl>
    <w:lvl w:ilvl="8" w:tplc="D3CA8B80">
      <w:numFmt w:val="bullet"/>
      <w:lvlText w:val="•"/>
      <w:lvlJc w:val="left"/>
      <w:pPr>
        <w:ind w:left="9129" w:hanging="250"/>
      </w:pPr>
      <w:rPr>
        <w:rFonts w:hint="default"/>
        <w:lang w:val="uk-UA" w:eastAsia="en-US" w:bidi="ar-SA"/>
      </w:rPr>
    </w:lvl>
  </w:abstractNum>
  <w:abstractNum w:abstractNumId="5" w15:restartNumberingAfterBreak="0">
    <w:nsid w:val="49877A83"/>
    <w:multiLevelType w:val="hybridMultilevel"/>
    <w:tmpl w:val="15BE7580"/>
    <w:lvl w:ilvl="0" w:tplc="78BA061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86431"/>
    <w:multiLevelType w:val="multilevel"/>
    <w:tmpl w:val="D4A07C70"/>
    <w:lvl w:ilvl="0">
      <w:start w:val="6"/>
      <w:numFmt w:val="decimal"/>
      <w:lvlText w:val="%1"/>
      <w:lvlJc w:val="left"/>
      <w:pPr>
        <w:ind w:left="116" w:hanging="49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491"/>
      </w:pPr>
      <w:rPr>
        <w:rFonts w:ascii="Times New Roman" w:eastAsia="Times New Roman" w:hAnsi="Times New Roman" w:cs="Times New Roman" w:hint="default"/>
        <w:w w:val="92"/>
        <w:sz w:val="25"/>
        <w:szCs w:val="25"/>
        <w:lang w:val="uk-UA" w:eastAsia="en-US" w:bidi="ar-SA"/>
      </w:rPr>
    </w:lvl>
    <w:lvl w:ilvl="2">
      <w:numFmt w:val="bullet"/>
      <w:lvlText w:val="•"/>
      <w:lvlJc w:val="left"/>
      <w:pPr>
        <w:ind w:left="2157" w:hanging="49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75" w:hanging="4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4" w:hanging="4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13" w:hanging="4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31" w:hanging="4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50" w:hanging="4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69" w:hanging="491"/>
      </w:pPr>
      <w:rPr>
        <w:rFonts w:hint="default"/>
        <w:lang w:val="uk-UA" w:eastAsia="en-US" w:bidi="ar-SA"/>
      </w:rPr>
    </w:lvl>
  </w:abstractNum>
  <w:abstractNum w:abstractNumId="7" w15:restartNumberingAfterBreak="0">
    <w:nsid w:val="55C36A18"/>
    <w:multiLevelType w:val="multilevel"/>
    <w:tmpl w:val="68A4FB4C"/>
    <w:lvl w:ilvl="0">
      <w:start w:val="5"/>
      <w:numFmt w:val="decimal"/>
      <w:lvlText w:val="%1"/>
      <w:lvlJc w:val="left"/>
      <w:pPr>
        <w:ind w:left="116" w:hanging="42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421"/>
      </w:pPr>
      <w:rPr>
        <w:rFonts w:ascii="Times New Roman" w:eastAsia="Times New Roman" w:hAnsi="Times New Roman" w:cs="Times New Roman" w:hint="default"/>
        <w:w w:val="92"/>
        <w:sz w:val="25"/>
        <w:szCs w:val="25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537" w:hanging="592"/>
      </w:pPr>
      <w:rPr>
        <w:rFonts w:ascii="Times New Roman" w:eastAsia="Times New Roman" w:hAnsi="Times New Roman" w:cs="Times New Roman" w:hint="default"/>
        <w:w w:val="91"/>
        <w:sz w:val="25"/>
        <w:szCs w:val="25"/>
        <w:lang w:val="uk-UA" w:eastAsia="en-US" w:bidi="ar-SA"/>
      </w:rPr>
    </w:lvl>
    <w:lvl w:ilvl="3">
      <w:numFmt w:val="bullet"/>
      <w:lvlText w:val="•"/>
      <w:lvlJc w:val="left"/>
      <w:pPr>
        <w:ind w:left="3488" w:hanging="5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62" w:hanging="5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6" w:hanging="5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0" w:hanging="5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84" w:hanging="5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58" w:hanging="592"/>
      </w:pPr>
      <w:rPr>
        <w:rFonts w:hint="default"/>
        <w:lang w:val="uk-UA" w:eastAsia="en-US" w:bidi="ar-SA"/>
      </w:rPr>
    </w:lvl>
  </w:abstractNum>
  <w:abstractNum w:abstractNumId="8" w15:restartNumberingAfterBreak="0">
    <w:nsid w:val="58AC7542"/>
    <w:multiLevelType w:val="multilevel"/>
    <w:tmpl w:val="4D703C8E"/>
    <w:lvl w:ilvl="0">
      <w:start w:val="1"/>
      <w:numFmt w:val="decimal"/>
      <w:lvlText w:val="%1"/>
      <w:lvlJc w:val="left"/>
      <w:pPr>
        <w:ind w:left="114" w:hanging="45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4" w:hanging="451"/>
      </w:pPr>
      <w:rPr>
        <w:rFonts w:ascii="Times New Roman" w:eastAsia="Times New Roman" w:hAnsi="Times New Roman" w:cs="Times New Roman" w:hint="default"/>
        <w:w w:val="91"/>
        <w:sz w:val="25"/>
        <w:szCs w:val="25"/>
        <w:lang w:val="uk-UA" w:eastAsia="en-US" w:bidi="ar-SA"/>
      </w:rPr>
    </w:lvl>
    <w:lvl w:ilvl="2">
      <w:numFmt w:val="bullet"/>
      <w:lvlText w:val="•"/>
      <w:lvlJc w:val="left"/>
      <w:pPr>
        <w:ind w:left="2157" w:hanging="45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75" w:hanging="45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4" w:hanging="45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13" w:hanging="45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31" w:hanging="45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50" w:hanging="45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69" w:hanging="451"/>
      </w:pPr>
      <w:rPr>
        <w:rFonts w:hint="default"/>
        <w:lang w:val="uk-UA" w:eastAsia="en-US" w:bidi="ar-SA"/>
      </w:rPr>
    </w:lvl>
  </w:abstractNum>
  <w:abstractNum w:abstractNumId="9" w15:restartNumberingAfterBreak="0">
    <w:nsid w:val="6BBE19CA"/>
    <w:multiLevelType w:val="multilevel"/>
    <w:tmpl w:val="C89C8F0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10" w15:restartNumberingAfterBreak="0">
    <w:nsid w:val="7918625B"/>
    <w:multiLevelType w:val="multilevel"/>
    <w:tmpl w:val="83C459FE"/>
    <w:lvl w:ilvl="0">
      <w:start w:val="4"/>
      <w:numFmt w:val="decimal"/>
      <w:lvlText w:val="%1"/>
      <w:lvlJc w:val="left"/>
      <w:pPr>
        <w:ind w:left="118" w:hanging="42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422"/>
      </w:pPr>
      <w:rPr>
        <w:rFonts w:ascii="Times New Roman" w:eastAsia="Times New Roman" w:hAnsi="Times New Roman" w:cs="Times New Roman" w:hint="default"/>
        <w:w w:val="92"/>
        <w:sz w:val="25"/>
        <w:szCs w:val="25"/>
        <w:lang w:val="uk-UA" w:eastAsia="en-US" w:bidi="ar-SA"/>
      </w:rPr>
    </w:lvl>
    <w:lvl w:ilvl="2">
      <w:numFmt w:val="bullet"/>
      <w:lvlText w:val="•"/>
      <w:lvlJc w:val="left"/>
      <w:pPr>
        <w:ind w:left="2157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75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4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13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31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50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69" w:hanging="422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DF"/>
    <w:rsid w:val="00016B2F"/>
    <w:rsid w:val="00021953"/>
    <w:rsid w:val="00026854"/>
    <w:rsid w:val="00030622"/>
    <w:rsid w:val="000401B7"/>
    <w:rsid w:val="0004422C"/>
    <w:rsid w:val="000466BF"/>
    <w:rsid w:val="00050C61"/>
    <w:rsid w:val="00053E43"/>
    <w:rsid w:val="00057DF4"/>
    <w:rsid w:val="00062D4E"/>
    <w:rsid w:val="00082CFB"/>
    <w:rsid w:val="00086105"/>
    <w:rsid w:val="00090995"/>
    <w:rsid w:val="000940E4"/>
    <w:rsid w:val="000A0AF7"/>
    <w:rsid w:val="000B091F"/>
    <w:rsid w:val="000C1579"/>
    <w:rsid w:val="000E66C0"/>
    <w:rsid w:val="00134EA5"/>
    <w:rsid w:val="00140FDB"/>
    <w:rsid w:val="00141579"/>
    <w:rsid w:val="00144340"/>
    <w:rsid w:val="001474BF"/>
    <w:rsid w:val="00157550"/>
    <w:rsid w:val="00165460"/>
    <w:rsid w:val="00187537"/>
    <w:rsid w:val="0019458D"/>
    <w:rsid w:val="001A5705"/>
    <w:rsid w:val="001C1409"/>
    <w:rsid w:val="001C5A22"/>
    <w:rsid w:val="001C755D"/>
    <w:rsid w:val="001D17C4"/>
    <w:rsid w:val="001D24C4"/>
    <w:rsid w:val="001E4AED"/>
    <w:rsid w:val="00233933"/>
    <w:rsid w:val="0023440D"/>
    <w:rsid w:val="00234D90"/>
    <w:rsid w:val="00263259"/>
    <w:rsid w:val="002638F7"/>
    <w:rsid w:val="00277469"/>
    <w:rsid w:val="002B204D"/>
    <w:rsid w:val="002D6F80"/>
    <w:rsid w:val="002D7F44"/>
    <w:rsid w:val="002E24C4"/>
    <w:rsid w:val="002F3D20"/>
    <w:rsid w:val="0030252A"/>
    <w:rsid w:val="00333C44"/>
    <w:rsid w:val="0034014D"/>
    <w:rsid w:val="00366EEA"/>
    <w:rsid w:val="00382202"/>
    <w:rsid w:val="003B0319"/>
    <w:rsid w:val="003F04BA"/>
    <w:rsid w:val="0040313D"/>
    <w:rsid w:val="00406937"/>
    <w:rsid w:val="00415AFC"/>
    <w:rsid w:val="00442255"/>
    <w:rsid w:val="00446BBA"/>
    <w:rsid w:val="00450B4E"/>
    <w:rsid w:val="00452A80"/>
    <w:rsid w:val="00474711"/>
    <w:rsid w:val="004A0512"/>
    <w:rsid w:val="004A1C1E"/>
    <w:rsid w:val="004A3D80"/>
    <w:rsid w:val="004B2387"/>
    <w:rsid w:val="004C7814"/>
    <w:rsid w:val="004D4F61"/>
    <w:rsid w:val="004F0AC8"/>
    <w:rsid w:val="00513A62"/>
    <w:rsid w:val="005240B6"/>
    <w:rsid w:val="0053517A"/>
    <w:rsid w:val="00537C13"/>
    <w:rsid w:val="005506FB"/>
    <w:rsid w:val="00565960"/>
    <w:rsid w:val="00586C64"/>
    <w:rsid w:val="005B4B5D"/>
    <w:rsid w:val="005B58A6"/>
    <w:rsid w:val="005C223A"/>
    <w:rsid w:val="005D21EE"/>
    <w:rsid w:val="005E5885"/>
    <w:rsid w:val="005E5BBF"/>
    <w:rsid w:val="005E6F12"/>
    <w:rsid w:val="006111AA"/>
    <w:rsid w:val="00627354"/>
    <w:rsid w:val="00637D65"/>
    <w:rsid w:val="00644D1F"/>
    <w:rsid w:val="00650557"/>
    <w:rsid w:val="006509FB"/>
    <w:rsid w:val="00652739"/>
    <w:rsid w:val="00653D31"/>
    <w:rsid w:val="00682E3D"/>
    <w:rsid w:val="006A40A1"/>
    <w:rsid w:val="006B4B6A"/>
    <w:rsid w:val="006C3F98"/>
    <w:rsid w:val="006C5646"/>
    <w:rsid w:val="006D38B2"/>
    <w:rsid w:val="006D564D"/>
    <w:rsid w:val="006E29A1"/>
    <w:rsid w:val="0070467E"/>
    <w:rsid w:val="00705F35"/>
    <w:rsid w:val="007067F6"/>
    <w:rsid w:val="00711B4E"/>
    <w:rsid w:val="007123E0"/>
    <w:rsid w:val="00746C48"/>
    <w:rsid w:val="0075683A"/>
    <w:rsid w:val="00795448"/>
    <w:rsid w:val="007A0A30"/>
    <w:rsid w:val="007A5C30"/>
    <w:rsid w:val="007B2414"/>
    <w:rsid w:val="007C0B28"/>
    <w:rsid w:val="007E188F"/>
    <w:rsid w:val="007E6720"/>
    <w:rsid w:val="007F79D6"/>
    <w:rsid w:val="00804F3E"/>
    <w:rsid w:val="00812B1B"/>
    <w:rsid w:val="008324B0"/>
    <w:rsid w:val="00842029"/>
    <w:rsid w:val="00843DF5"/>
    <w:rsid w:val="0084714E"/>
    <w:rsid w:val="008571A4"/>
    <w:rsid w:val="00875BE2"/>
    <w:rsid w:val="00875E06"/>
    <w:rsid w:val="00893BFA"/>
    <w:rsid w:val="00895D3E"/>
    <w:rsid w:val="008B6B2B"/>
    <w:rsid w:val="008F6A73"/>
    <w:rsid w:val="008F7DB1"/>
    <w:rsid w:val="00900BB5"/>
    <w:rsid w:val="00920333"/>
    <w:rsid w:val="00926F03"/>
    <w:rsid w:val="00954CDF"/>
    <w:rsid w:val="00957CAF"/>
    <w:rsid w:val="00980545"/>
    <w:rsid w:val="009813EF"/>
    <w:rsid w:val="00981DB9"/>
    <w:rsid w:val="009940EE"/>
    <w:rsid w:val="009A4CC8"/>
    <w:rsid w:val="009A6699"/>
    <w:rsid w:val="009A7225"/>
    <w:rsid w:val="009D7318"/>
    <w:rsid w:val="009E2B70"/>
    <w:rsid w:val="009E525A"/>
    <w:rsid w:val="00A11A6D"/>
    <w:rsid w:val="00A27E85"/>
    <w:rsid w:val="00A46CE4"/>
    <w:rsid w:val="00A73FA5"/>
    <w:rsid w:val="00A80F88"/>
    <w:rsid w:val="00A96D5A"/>
    <w:rsid w:val="00AC110A"/>
    <w:rsid w:val="00AF4976"/>
    <w:rsid w:val="00B12BAC"/>
    <w:rsid w:val="00B238C7"/>
    <w:rsid w:val="00B57153"/>
    <w:rsid w:val="00B60146"/>
    <w:rsid w:val="00B63972"/>
    <w:rsid w:val="00B674F5"/>
    <w:rsid w:val="00B710A3"/>
    <w:rsid w:val="00B9330A"/>
    <w:rsid w:val="00B95A43"/>
    <w:rsid w:val="00BC1CED"/>
    <w:rsid w:val="00BD487F"/>
    <w:rsid w:val="00BD69EB"/>
    <w:rsid w:val="00BE351C"/>
    <w:rsid w:val="00BF14F5"/>
    <w:rsid w:val="00BF4223"/>
    <w:rsid w:val="00C00098"/>
    <w:rsid w:val="00C158CC"/>
    <w:rsid w:val="00C23DFB"/>
    <w:rsid w:val="00C406BE"/>
    <w:rsid w:val="00C55D59"/>
    <w:rsid w:val="00C63E78"/>
    <w:rsid w:val="00C67AEA"/>
    <w:rsid w:val="00C84A1B"/>
    <w:rsid w:val="00CE301E"/>
    <w:rsid w:val="00CF77C3"/>
    <w:rsid w:val="00D0172B"/>
    <w:rsid w:val="00D20432"/>
    <w:rsid w:val="00D37CDB"/>
    <w:rsid w:val="00D429D1"/>
    <w:rsid w:val="00D551F1"/>
    <w:rsid w:val="00D71269"/>
    <w:rsid w:val="00D7492F"/>
    <w:rsid w:val="00D8508B"/>
    <w:rsid w:val="00D91729"/>
    <w:rsid w:val="00D937A7"/>
    <w:rsid w:val="00D94470"/>
    <w:rsid w:val="00DB1825"/>
    <w:rsid w:val="00DF1FCD"/>
    <w:rsid w:val="00E04D76"/>
    <w:rsid w:val="00E136C6"/>
    <w:rsid w:val="00E27C70"/>
    <w:rsid w:val="00E311E7"/>
    <w:rsid w:val="00E3160C"/>
    <w:rsid w:val="00E324BA"/>
    <w:rsid w:val="00E420A7"/>
    <w:rsid w:val="00E5427D"/>
    <w:rsid w:val="00E82159"/>
    <w:rsid w:val="00E90A32"/>
    <w:rsid w:val="00E933A4"/>
    <w:rsid w:val="00EE2162"/>
    <w:rsid w:val="00EF127B"/>
    <w:rsid w:val="00EF6663"/>
    <w:rsid w:val="00EF6B04"/>
    <w:rsid w:val="00F12F4F"/>
    <w:rsid w:val="00F15ABF"/>
    <w:rsid w:val="00F2517A"/>
    <w:rsid w:val="00F27A2A"/>
    <w:rsid w:val="00F44957"/>
    <w:rsid w:val="00F66302"/>
    <w:rsid w:val="00F85F37"/>
    <w:rsid w:val="00F86A70"/>
    <w:rsid w:val="00FA4352"/>
    <w:rsid w:val="00FC2DFF"/>
    <w:rsid w:val="00FD0022"/>
    <w:rsid w:val="00FE789E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8C7C95"/>
  <w15:docId w15:val="{3C07DD37-B633-4680-9510-866D5924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83" w:lineRule="exact"/>
      <w:ind w:left="2865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825"/>
      <w:jc w:val="both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16" w:firstLine="82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136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6C6"/>
    <w:rPr>
      <w:rFonts w:ascii="Segoe UI" w:eastAsia="Times New Roman" w:hAnsi="Segoe UI" w:cs="Segoe UI"/>
      <w:sz w:val="18"/>
      <w:szCs w:val="18"/>
      <w:lang w:val="uk-UA"/>
    </w:rPr>
  </w:style>
  <w:style w:type="character" w:styleId="a7">
    <w:name w:val="Hyperlink"/>
    <w:basedOn w:val="a0"/>
    <w:uiPriority w:val="99"/>
    <w:unhideWhenUsed/>
    <w:rsid w:val="002D7F4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F0A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0AC8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4F0A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0AC8"/>
    <w:rPr>
      <w:rFonts w:ascii="Times New Roman" w:eastAsia="Times New Roman" w:hAnsi="Times New Roman" w:cs="Times New Roman"/>
      <w:lang w:val="uk-UA"/>
    </w:rPr>
  </w:style>
  <w:style w:type="paragraph" w:styleId="ac">
    <w:name w:val="No Spacing"/>
    <w:uiPriority w:val="1"/>
    <w:qFormat/>
    <w:rsid w:val="002F3D20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g.mvs.gov.ua" TargetMode="External"/><Relationship Id="rId13" Type="http://schemas.openxmlformats.org/officeDocument/2006/relationships/hyperlink" Target="https://cg.mvs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g.mvs.gov.ua" TargetMode="External"/><Relationship Id="rId12" Type="http://schemas.openxmlformats.org/officeDocument/2006/relationships/hyperlink" Target="https://cg.mvs.gov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g.mvs.gov.u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g.mvs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g.mvs.gov.ua" TargetMode="External"/><Relationship Id="rId14" Type="http://schemas.openxmlformats.org/officeDocument/2006/relationships/hyperlink" Target="mailto:ch@mvs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19592</Words>
  <Characters>11168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Publichnyi-dogovir_1.pdf</vt:lpstr>
    </vt:vector>
  </TitlesOfParts>
  <Company>SPecialiST RePack</Company>
  <LinksUpToDate>false</LinksUpToDate>
  <CharactersWithSpaces>30699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Publichnyi-dogovir_1.pdf</dc:title>
  <dc:subject/>
  <dc:creator>mAster_FIN</dc:creator>
  <cp:keywords/>
  <dc:description/>
  <cp:lastModifiedBy>mAster</cp:lastModifiedBy>
  <cp:revision>3</cp:revision>
  <cp:lastPrinted>2023-08-30T10:02:00Z</cp:lastPrinted>
  <dcterms:created xsi:type="dcterms:W3CDTF">2023-09-26T11:00:00Z</dcterms:created>
  <dcterms:modified xsi:type="dcterms:W3CDTF">2023-09-26T11:10:00Z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LastSaved">
    <vt:filetime>2023-05-22T00:00:00Z</vt:filetime>
  </property>
</Properties>
</file>